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1B" w:rsidRDefault="00E235B9">
      <w:r>
        <w:rPr>
          <w:noProof/>
          <w:lang w:eastAsia="ru-RU"/>
        </w:rPr>
        <w:drawing>
          <wp:inline distT="0" distB="0" distL="0" distR="0">
            <wp:extent cx="8787326" cy="5458265"/>
            <wp:effectExtent l="19050" t="0" r="0" b="0"/>
            <wp:docPr id="1" name="Рисунок 1" descr="C:\Users\Comp\Desktop\img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4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6545" cy="5457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5B9" w:rsidRDefault="00E235B9"/>
    <w:p w:rsidR="00E235B9" w:rsidRPr="00E235B9" w:rsidRDefault="00E235B9" w:rsidP="00E235B9">
      <w:pPr>
        <w:pStyle w:val="Default"/>
        <w:rPr>
          <w:sz w:val="28"/>
          <w:szCs w:val="28"/>
        </w:rPr>
      </w:pPr>
      <w:r w:rsidRPr="00E235B9">
        <w:rPr>
          <w:sz w:val="28"/>
          <w:szCs w:val="28"/>
        </w:rPr>
        <w:lastRenderedPageBreak/>
        <w:t xml:space="preserve">Основными нормативными документами, определяющими содержание данной рабочей программы, являются: </w:t>
      </w: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  <w:r w:rsidRPr="00E235B9">
        <w:rPr>
          <w:sz w:val="28"/>
          <w:szCs w:val="28"/>
        </w:rPr>
        <w:t xml:space="preserve">- </w:t>
      </w:r>
      <w:r w:rsidRPr="00E235B9">
        <w:rPr>
          <w:color w:val="auto"/>
          <w:sz w:val="28"/>
          <w:szCs w:val="28"/>
        </w:rPr>
        <w:t>Федеральный закон «Об образовании в Российской Федерации» №273 ФЗ от 29.12.2012г;</w:t>
      </w:r>
      <w:r w:rsidRPr="00E235B9">
        <w:rPr>
          <w:sz w:val="28"/>
          <w:szCs w:val="28"/>
        </w:rPr>
        <w:t xml:space="preserve"> </w:t>
      </w: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  <w:r w:rsidRPr="00E235B9">
        <w:rPr>
          <w:sz w:val="28"/>
          <w:szCs w:val="28"/>
        </w:rPr>
        <w:t>-Закон Республики Татарстан от 22.07.2013 № 68 – ЗРТ «Об образовании»</w:t>
      </w: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  <w:r w:rsidRPr="00E235B9">
        <w:rPr>
          <w:sz w:val="28"/>
          <w:szCs w:val="28"/>
        </w:rPr>
        <w:t>-Приказом Министерства образования и науки Российской Федерации «Об утверждении и введении в действие  Федерального государственного образовательного  стандарта начального общего образования» №373 от 06.10.09, с изменениями, утверждёнными Министерством образования и науки Российской Федерации от 26.11.10, приказом Министерства образования и науки Российской Федерации №1576 от 31.12.2015.</w:t>
      </w: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  <w:r w:rsidRPr="00E235B9">
        <w:rPr>
          <w:sz w:val="28"/>
          <w:szCs w:val="28"/>
        </w:rPr>
        <w:t>-Примерная основная  образовательная программа начального общего образования</w:t>
      </w: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  <w:r w:rsidRPr="00E235B9">
        <w:rPr>
          <w:sz w:val="28"/>
          <w:szCs w:val="28"/>
        </w:rPr>
        <w:t xml:space="preserve"> ( </w:t>
      </w:r>
      <w:proofErr w:type="gramStart"/>
      <w:r w:rsidRPr="00E235B9">
        <w:rPr>
          <w:sz w:val="28"/>
          <w:szCs w:val="28"/>
        </w:rPr>
        <w:t>одобрена</w:t>
      </w:r>
      <w:proofErr w:type="gramEnd"/>
      <w:r w:rsidRPr="00E235B9">
        <w:rPr>
          <w:sz w:val="28"/>
          <w:szCs w:val="28"/>
        </w:rPr>
        <w:t xml:space="preserve"> решением федерального </w:t>
      </w:r>
      <w:proofErr w:type="spellStart"/>
      <w:r w:rsidRPr="00E235B9">
        <w:rPr>
          <w:sz w:val="28"/>
          <w:szCs w:val="28"/>
        </w:rPr>
        <w:t>учебно</w:t>
      </w:r>
      <w:proofErr w:type="spellEnd"/>
      <w:r w:rsidRPr="00E235B9">
        <w:rPr>
          <w:sz w:val="28"/>
          <w:szCs w:val="28"/>
        </w:rPr>
        <w:t xml:space="preserve">  – методического объединения по общему образованию, протокол от 08.04.2015 № 1/15);</w:t>
      </w: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  <w:r w:rsidRPr="00E235B9">
        <w:rPr>
          <w:sz w:val="28"/>
          <w:szCs w:val="28"/>
        </w:rPr>
        <w:t>- Образовательная программа начального общего образования МБОУ «</w:t>
      </w:r>
      <w:proofErr w:type="spellStart"/>
      <w:r w:rsidRPr="00E235B9">
        <w:rPr>
          <w:sz w:val="28"/>
          <w:szCs w:val="28"/>
        </w:rPr>
        <w:t>Надеждинская</w:t>
      </w:r>
      <w:proofErr w:type="spellEnd"/>
      <w:r w:rsidRPr="00E235B9">
        <w:rPr>
          <w:sz w:val="28"/>
          <w:szCs w:val="28"/>
        </w:rPr>
        <w:t xml:space="preserve"> основная общеобразовательная » </w:t>
      </w:r>
      <w:proofErr w:type="spellStart"/>
      <w:r w:rsidRPr="00E235B9">
        <w:rPr>
          <w:sz w:val="28"/>
          <w:szCs w:val="28"/>
        </w:rPr>
        <w:t>Пестречинского</w:t>
      </w:r>
      <w:proofErr w:type="spellEnd"/>
      <w:r w:rsidRPr="00E235B9">
        <w:rPr>
          <w:sz w:val="28"/>
          <w:szCs w:val="28"/>
        </w:rPr>
        <w:t xml:space="preserve"> муниципального района Республики Татарстан</w:t>
      </w:r>
    </w:p>
    <w:p w:rsidR="00E235B9" w:rsidRPr="00E235B9" w:rsidRDefault="00E235B9" w:rsidP="00E235B9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</w:p>
    <w:p w:rsidR="00E235B9" w:rsidRPr="00E235B9" w:rsidRDefault="00E235B9" w:rsidP="00E235B9">
      <w:pPr>
        <w:pStyle w:val="c0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235B9">
        <w:rPr>
          <w:rStyle w:val="c1"/>
          <w:color w:val="000000"/>
          <w:sz w:val="28"/>
          <w:szCs w:val="28"/>
        </w:rPr>
        <w:t>-Примерная образовательная программа начального общего образования  по русскому языку</w:t>
      </w:r>
    </w:p>
    <w:p w:rsidR="00E235B9" w:rsidRPr="00E235B9" w:rsidRDefault="00E235B9" w:rsidP="00E235B9">
      <w:pPr>
        <w:pStyle w:val="Default"/>
        <w:spacing w:after="40"/>
        <w:rPr>
          <w:sz w:val="28"/>
          <w:szCs w:val="28"/>
        </w:rPr>
      </w:pPr>
      <w:r w:rsidRPr="00E235B9">
        <w:rPr>
          <w:sz w:val="28"/>
          <w:szCs w:val="28"/>
        </w:rPr>
        <w:t>- Учебный  план  МБОУ «</w:t>
      </w:r>
      <w:proofErr w:type="spellStart"/>
      <w:r w:rsidRPr="00E235B9">
        <w:rPr>
          <w:sz w:val="28"/>
          <w:szCs w:val="28"/>
        </w:rPr>
        <w:t>Надеждинская</w:t>
      </w:r>
      <w:proofErr w:type="spellEnd"/>
      <w:r w:rsidRPr="00E235B9">
        <w:rPr>
          <w:sz w:val="28"/>
          <w:szCs w:val="28"/>
        </w:rPr>
        <w:t xml:space="preserve"> основная общеобразовательная школа»  </w:t>
      </w:r>
      <w:proofErr w:type="spellStart"/>
      <w:r w:rsidRPr="00E235B9">
        <w:rPr>
          <w:sz w:val="28"/>
          <w:szCs w:val="28"/>
        </w:rPr>
        <w:t>Пестречинского</w:t>
      </w:r>
      <w:proofErr w:type="spellEnd"/>
      <w:r w:rsidRPr="00E235B9">
        <w:rPr>
          <w:sz w:val="28"/>
          <w:szCs w:val="28"/>
        </w:rPr>
        <w:t xml:space="preserve"> муниципального района Республики Татарстан на 2020-2021 учебный год.</w:t>
      </w:r>
    </w:p>
    <w:p w:rsidR="00E235B9" w:rsidRPr="00E235B9" w:rsidRDefault="00E235B9" w:rsidP="00E235B9">
      <w:pPr>
        <w:pStyle w:val="Default"/>
        <w:rPr>
          <w:sz w:val="28"/>
          <w:szCs w:val="28"/>
        </w:rPr>
      </w:pPr>
    </w:p>
    <w:p w:rsidR="00E235B9" w:rsidRPr="00E235B9" w:rsidRDefault="00E235B9" w:rsidP="00E235B9">
      <w:pPr>
        <w:pStyle w:val="Default"/>
        <w:rPr>
          <w:sz w:val="28"/>
          <w:szCs w:val="28"/>
        </w:rPr>
      </w:pPr>
      <w:r w:rsidRPr="00E235B9">
        <w:rPr>
          <w:sz w:val="28"/>
          <w:szCs w:val="28"/>
        </w:rPr>
        <w:t>- Федеральный  перечень учебников, рекомендуемых 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E235B9" w:rsidRPr="00E235B9" w:rsidRDefault="00E235B9" w:rsidP="00E235B9">
      <w:pPr>
        <w:pStyle w:val="Default"/>
        <w:rPr>
          <w:sz w:val="28"/>
          <w:szCs w:val="28"/>
        </w:rPr>
      </w:pPr>
    </w:p>
    <w:p w:rsidR="00E235B9" w:rsidRPr="00E235B9" w:rsidRDefault="00E235B9" w:rsidP="00E235B9">
      <w:pPr>
        <w:pStyle w:val="Default"/>
        <w:rPr>
          <w:sz w:val="28"/>
          <w:szCs w:val="28"/>
        </w:rPr>
      </w:pPr>
      <w:r w:rsidRPr="00E235B9">
        <w:rPr>
          <w:sz w:val="28"/>
          <w:szCs w:val="28"/>
        </w:rPr>
        <w:t>- Положение о рабочей программе  МБОУ «</w:t>
      </w:r>
      <w:proofErr w:type="spellStart"/>
      <w:r w:rsidRPr="00E235B9">
        <w:rPr>
          <w:sz w:val="28"/>
          <w:szCs w:val="28"/>
        </w:rPr>
        <w:t>Надеждинская</w:t>
      </w:r>
      <w:proofErr w:type="spellEnd"/>
      <w:r w:rsidRPr="00E235B9">
        <w:rPr>
          <w:sz w:val="28"/>
          <w:szCs w:val="28"/>
        </w:rPr>
        <w:t xml:space="preserve"> основная общеобразовательная школа »</w:t>
      </w:r>
    </w:p>
    <w:p w:rsidR="00E235B9" w:rsidRDefault="00E235B9" w:rsidP="00E235B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предмета</w:t>
      </w:r>
    </w:p>
    <w:tbl>
      <w:tblPr>
        <w:tblStyle w:val="a5"/>
        <w:tblW w:w="15167" w:type="dxa"/>
        <w:tblInd w:w="279" w:type="dxa"/>
        <w:tblLayout w:type="fixed"/>
        <w:tblLook w:val="04A0"/>
      </w:tblPr>
      <w:tblGrid>
        <w:gridCol w:w="1418"/>
        <w:gridCol w:w="2806"/>
        <w:gridCol w:w="3118"/>
        <w:gridCol w:w="5245"/>
        <w:gridCol w:w="2580"/>
      </w:tblGrid>
      <w:tr w:rsidR="00E235B9" w:rsidRPr="0009316B" w:rsidTr="00310BE4">
        <w:trPr>
          <w:trHeight w:val="287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E235B9" w:rsidRPr="0009316B" w:rsidTr="00310BE4">
        <w:trPr>
          <w:trHeight w:val="59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RPr="0009316B" w:rsidTr="00310BE4">
        <w:trPr>
          <w:trHeight w:val="86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 и графика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различать звуки и буквы;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характеризовать звуки русского и родного языков: глас</w:t>
            </w:r>
            <w:r w:rsidRPr="0009316B">
              <w:rPr>
                <w:rFonts w:ascii="Times New Roman" w:hAnsi="Times New Roman" w:cs="Times New Roman"/>
              </w:rPr>
              <w:softHyphen/>
              <w:t>ные ударные/безударные; согласные твёрдые/мягкие, пар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ные/непарные твёрдые и мягкие; согласные звонкие/глухие, парные/непарные звонкие и глухие;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знать последовательность букв в русском и родном ал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фавитах, пользоваться алфавитом для упорядочивания слов и поиска нужной информации.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ind w:firstLine="567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проводить фонетико-графический (</w:t>
            </w:r>
            <w:proofErr w:type="spellStart"/>
            <w:proofErr w:type="gramStart"/>
            <w:r w:rsidRPr="0009316B">
              <w:rPr>
                <w:rFonts w:ascii="Times New Roman" w:hAnsi="Times New Roman" w:cs="Times New Roman"/>
              </w:rPr>
              <w:t>звуко-буквенный</w:t>
            </w:r>
            <w:proofErr w:type="spellEnd"/>
            <w:proofErr w:type="gramEnd"/>
            <w:r w:rsidRPr="0009316B">
              <w:rPr>
                <w:rFonts w:ascii="Times New Roman" w:hAnsi="Times New Roman" w:cs="Times New Roman"/>
              </w:rPr>
              <w:t>) разбор слова са</w:t>
            </w:r>
            <w:r w:rsidRPr="0009316B">
              <w:rPr>
                <w:rFonts w:ascii="Times New Roman" w:hAnsi="Times New Roman" w:cs="Times New Roman"/>
              </w:rPr>
              <w:softHyphen/>
              <w:t>мостоятельно по предложенному в учебнике алгоритму, оценивать правильность проведения фонетико-графическо</w:t>
            </w:r>
            <w:r w:rsidRPr="0009316B">
              <w:rPr>
                <w:rFonts w:ascii="Times New Roman" w:hAnsi="Times New Roman" w:cs="Times New Roman"/>
              </w:rPr>
              <w:softHyphen/>
              <w:t>го (</w:t>
            </w:r>
            <w:proofErr w:type="spellStart"/>
            <w:r w:rsidRPr="0009316B">
              <w:rPr>
                <w:rFonts w:ascii="Times New Roman" w:hAnsi="Times New Roman" w:cs="Times New Roman"/>
              </w:rPr>
              <w:t>звуко-буквенного</w:t>
            </w:r>
            <w:proofErr w:type="spellEnd"/>
            <w:r w:rsidRPr="0009316B">
              <w:rPr>
                <w:rFonts w:ascii="Times New Roman" w:hAnsi="Times New Roman" w:cs="Times New Roman"/>
              </w:rPr>
              <w:t xml:space="preserve">) разбора слов. </w:t>
            </w:r>
          </w:p>
          <w:p w:rsidR="00E235B9" w:rsidRPr="0009316B" w:rsidRDefault="00E235B9" w:rsidP="00310B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09316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сфере регулятивных универсальных учебных действий </w:t>
            </w: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выпускники овладеют всеми типами учебных действий, направленных на организацию своей работы в образовательном учреждении и вне его, включая способность принимать и сохранять учебную цель и задачу, планировать её реализацию (в том числе во внутреннем плане), контролировать и оценивать свои действия, вносить соответствующие коррективы в их выполнение.</w:t>
            </w:r>
            <w:proofErr w:type="gramEnd"/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научится: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принимать и сохранять учебную задачу;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учитывать выделенные учителем ориентиры действия в новом учебном материале в сотрудничестве с учителем; • планировать свои действия в соответствии с поставленной задачей и условиями её реализации, в том числе во внутреннем плане; • адекватно воспринимать предложения и оценку учителей, товарищей, родителей и других людей; • различать способ и результат действия; • 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</w:t>
            </w:r>
            <w:proofErr w:type="gram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proofErr w:type="gramEnd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цифровой.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получит возможность научиться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: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• в сотрудничестве с учителем ставить новые учебные задачи; • преобразовывать практическую задачу в познавательную; • проявлять познавательную инициативу в учебном сотрудничестве;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самостоятельно учитывать выделенные учителем ориентиры действия в новом учебном материале; • 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самостоятельно адекватно оценивать правильность выполнения действия и вносить необходимые коррективы в </w:t>
            </w:r>
            <w:proofErr w:type="gram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исполнение</w:t>
            </w:r>
            <w:proofErr w:type="gramEnd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как по ходу его реализации, так и в конце действия.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09316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сфере познавательных универсальных учебных действий </w:t>
            </w: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выпускники научатся воспринимать и анализировать сообщения и важнейшие их компоненты — тексты, использовать знаково-символические средства, в том числе овладеют действием моделирования, а также широким спектром логических действий и операций, включая общие приёмы решения задач.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научится: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использовать знаково-символические средства,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в том числе модели (включая виртуальные) и схемы (включая концептуальные) для решения задач;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строить сообщения в устной и письменной форме;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осуществлять анализ объектов с выделением существенных и несущественных признаков;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осуществлять синтез как составление целого из частей; • проводить сравнение, </w:t>
            </w:r>
            <w:proofErr w:type="spell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сериацию</w:t>
            </w:r>
            <w:proofErr w:type="spellEnd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классификацию по заданным критериям; • устанавливать причинно-следственные связи в изучаемом круге явлений;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строить рассуждения в форме связи простых суждений об объекте, его строении, свойствах и связях; • обобщать, т. е. осуществлять генерализацию и выведение общности для целого ряда или класса единичных объектов на основе выделения сущностной связи;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подведение под понятие на основе распознавания объектов, выделения существенных признаков и их синтеза; • устанавливать аналогии;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владеть рядом общих приёмов решения задач.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получит возможность научиться: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осуществлять расширенный поиск информации с использованием ресурсов библиотек и Интернета;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осознанно и произвольно строить сообщения в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устной и письменной форме;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синтез как составление целого из частей, самостоятельно достраивая и восполняя недостающие компоненты; • строить логическое рассуждение, включающее установление причинно</w:t>
            </w:r>
            <w:proofErr w:type="gram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"с</w:t>
            </w:r>
            <w:proofErr w:type="gramEnd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ледственных связей.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09316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сфере коммуникативных универсальных учебных действий </w:t>
            </w: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выпускники приобретут умения учитывать позицию собеседника (партнёра), организовывать и осуществлять сотрудничество и кооперацию с учителем и сверстниками, адекватно воспринимать и передавать информацию, отображать предметное содержание и условия деятельности в сообщениях, важнейшими компонентами которых являются тексты.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 xml:space="preserve">Ученик научится: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 в том числе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средства и инструменты ИКТ и дистанционного общения;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собственной</w:t>
            </w:r>
            <w:proofErr w:type="gramEnd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, и ориентироваться на позицию партнёра в общении и взаимодействии;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учитывать разные мнения и стремиться к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координации различных позиций в сотрудничестве;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формулировать собственное мнение и позицию;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строить понятные для партнёра высказывания, учитывающие, что партнёр знает и видит, а что нет; • задавать вопросы;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контролировать действия партнёра; • использовать речь для регуляции своего действия;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получит возможность научиться: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учитывать и координировать в сотрудничестве позиции других людей, отличные </w:t>
            </w:r>
            <w:proofErr w:type="gram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от</w:t>
            </w:r>
            <w:proofErr w:type="gramEnd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собственной;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учитывать разные мнения и интересы и обосновывать собственную позицию; 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понимать относительность мнений и подходов к решению проблемы; • 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продуктивно содействовать разрешению конфликтов на основе учёта интересов и позиций всех участников;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задавать вопросы, необходимые для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организации собственной деятельности и сотрудничества с партнёром;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осуществлять взаимный контроль и оказывать в сотрудничестве необходимую взаимопомощь;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адекватно использовать речь для планирования и регуляции своей деятельности;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адекватно использовать речевые средства для эффективного решения разнообразных коммуникативных задач.</w:t>
            </w:r>
          </w:p>
        </w:tc>
        <w:tc>
          <w:tcPr>
            <w:tcW w:w="25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У ученика будут сформированы: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• 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• широкая мотивационная основа учебной деятельности, включающая социальные, учебно-познавательные и внешние мотивы;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• учебно-познавательный интерес к новому учебному материалу и способам решения новой задачи;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• ориентация на понимание причин успеха в учебной </w:t>
            </w:r>
            <w:r w:rsidRPr="000931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• способность к самооценке на основе критериев успешности учебной деятельности;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• ориентация в нравственном содержании и </w:t>
            </w:r>
            <w:proofErr w:type="gramStart"/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смысле</w:t>
            </w:r>
            <w:proofErr w:type="gramEnd"/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 как собственных поступков, так и поступков окружающих людей;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• знание основных моральных норм и ориентация на их выполнение, дифференциация моральных и конвенциональных норм, развитие морального сознания </w:t>
            </w:r>
            <w:r w:rsidRPr="000931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 переходного от </w:t>
            </w:r>
            <w:proofErr w:type="spellStart"/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доконвенционального</w:t>
            </w:r>
            <w:proofErr w:type="spellEnd"/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 к конвенциональному уровню;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• развитие этических чувств — стыда, вины, совести как регуляторов морального поведения;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proofErr w:type="spellStart"/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эмпатия</w:t>
            </w:r>
            <w:proofErr w:type="spellEnd"/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 как понимание чу</w:t>
            </w:r>
            <w:proofErr w:type="gramStart"/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вств др</w:t>
            </w:r>
            <w:proofErr w:type="gramEnd"/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угих людей и сопереживание им;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Ученик получит возможность для формирования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: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оценки знаний;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выраженной устойчивой учебно-познавательной мотивации учения;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устойчивого </w:t>
            </w:r>
            <w:proofErr w:type="spell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учебно</w:t>
            </w:r>
            <w:proofErr w:type="spellEnd"/>
            <w:proofErr w:type="gram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"п</w:t>
            </w:r>
            <w:proofErr w:type="gramEnd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ознавательного интереса к новым общим способам решения задач;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адекватного понимания причин успешности/</w:t>
            </w:r>
            <w:proofErr w:type="spell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неуспешности</w:t>
            </w:r>
            <w:proofErr w:type="spellEnd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учебной деятельности;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положительной адекватной дифференцированной самооценки на основе критерия успешности реализации социальной роли «хорошего ученика»;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компетентности в реализации основ гражданской идентичности в поступках и деятельности;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морального сознания на конвенциональном уровне, способности к решению моральных </w:t>
            </w: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установки на здоровый образ жизни и реализации её в реальном поведении и поступках;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• осознанных устойчивых эстетических предпочтений и ориентации на искусство как значимую сферу человеческой жизни;</w:t>
            </w:r>
          </w:p>
          <w:p w:rsidR="00E235B9" w:rsidRPr="0009316B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• </w:t>
            </w:r>
            <w:proofErr w:type="spell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эмпатии</w:t>
            </w:r>
            <w:proofErr w:type="spellEnd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как осознанного понимания чу</w:t>
            </w:r>
            <w:proofErr w:type="gramStart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вств др</w:t>
            </w:r>
            <w:proofErr w:type="gramEnd"/>
            <w:r w:rsidRPr="0009316B">
              <w:rPr>
                <w:rFonts w:ascii="Times New Roman" w:hAnsi="Times New Roman" w:cs="Times New Roman"/>
                <w:iCs/>
                <w:sz w:val="24"/>
                <w:szCs w:val="24"/>
              </w:rPr>
              <w:t>угих людей и сопереживания им, выражающихся в поступках, направленных на помощь и обеспечение благополучия.</w:t>
            </w:r>
          </w:p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RPr="0009316B" w:rsidTr="00310BE4">
        <w:trPr>
          <w:trHeight w:val="86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Орфоэ</w:t>
            </w:r>
            <w:proofErr w:type="gramStart"/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proofErr w:type="gramEnd"/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соблюдать нормы русского и родного литературного языка в собственной речи и оценивать соблюдение этих норм в речи собеседников (в объёме представленного </w:t>
            </w:r>
            <w:r w:rsidRPr="0009316B">
              <w:rPr>
                <w:rFonts w:ascii="Times New Roman" w:hAnsi="Times New Roman" w:cs="Times New Roman"/>
              </w:rPr>
              <w:lastRenderedPageBreak/>
              <w:t xml:space="preserve">в учебнике материала); </w:t>
            </w:r>
          </w:p>
          <w:p w:rsidR="00E235B9" w:rsidRPr="0009316B" w:rsidRDefault="00E235B9" w:rsidP="00310B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16B">
              <w:rPr>
                <w:rFonts w:ascii="Times New Roman" w:hAnsi="Times New Roman" w:cs="Times New Roman"/>
                <w:sz w:val="24"/>
                <w:szCs w:val="24"/>
              </w:rPr>
              <w:t>• находить при сомнении в правильности постановки ударения или произношения слова ответ самостоятельно (по словарю учебника) либо обращаться за помощью к учи</w:t>
            </w:r>
            <w:r w:rsidRPr="0009316B">
              <w:rPr>
                <w:rFonts w:ascii="Times New Roman" w:hAnsi="Times New Roman" w:cs="Times New Roman"/>
                <w:sz w:val="24"/>
                <w:szCs w:val="24"/>
              </w:rPr>
              <w:softHyphen/>
              <w:t>телю, родителям</w:t>
            </w:r>
          </w:p>
        </w:tc>
        <w:tc>
          <w:tcPr>
            <w:tcW w:w="524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RPr="0009316B" w:rsidTr="00310BE4">
        <w:trPr>
          <w:trHeight w:val="86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Состав слова (</w:t>
            </w:r>
            <w:proofErr w:type="spellStart"/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морфем</w:t>
            </w:r>
            <w:proofErr w:type="gramStart"/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  <w:proofErr w:type="gramEnd"/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ка</w:t>
            </w:r>
            <w:proofErr w:type="spellEnd"/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различать изменяемые и неизменяемые слова; </w:t>
            </w:r>
          </w:p>
          <w:p w:rsidR="00E235B9" w:rsidRPr="0009316B" w:rsidRDefault="00E235B9" w:rsidP="00310BE4">
            <w:pPr>
              <w:pStyle w:val="a6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различать родственные (однокоренные) слова и формы слова; </w:t>
            </w:r>
          </w:p>
          <w:p w:rsidR="00E235B9" w:rsidRPr="0009316B" w:rsidRDefault="00E235B9" w:rsidP="00310BE4">
            <w:pPr>
              <w:pStyle w:val="a6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находить в словах окончание, корень, приставку, суф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фикс.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ind w:firstLine="567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разбирать </w:t>
            </w:r>
            <w:proofErr w:type="gramStart"/>
            <w:r w:rsidRPr="0009316B">
              <w:rPr>
                <w:rFonts w:ascii="Times New Roman" w:hAnsi="Times New Roman" w:cs="Times New Roman"/>
              </w:rPr>
              <w:t>по составу слова с однозначно выделяемыми морфемами в соответствии с предложенным в учебнике</w:t>
            </w:r>
            <w:proofErr w:type="gramEnd"/>
            <w:r w:rsidRPr="0009316B">
              <w:rPr>
                <w:rFonts w:ascii="Times New Roman" w:hAnsi="Times New Roman" w:cs="Times New Roman"/>
              </w:rPr>
              <w:t xml:space="preserve"> алгоритмом, оценивать правильность проведения разбора слова по со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ставу. </w:t>
            </w:r>
          </w:p>
        </w:tc>
        <w:tc>
          <w:tcPr>
            <w:tcW w:w="524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RPr="0009316B" w:rsidTr="00310BE4">
        <w:trPr>
          <w:trHeight w:val="86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выявлять слова, значение которых требует уточнения;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определять значение слова по тексту или уточнять с помощью толкового словаря. </w:t>
            </w:r>
          </w:p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подбирать синонимы для устранения повторов в тексте;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подбирать антонимы для точной характеристики предметов при их сравнении;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различать употребление в тексте слов в прямом и переносном значении (простые случаи);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оценивать уместность использования слов в тексте;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выбирать слова из ряда </w:t>
            </w:r>
            <w:proofErr w:type="gramStart"/>
            <w:r w:rsidRPr="0009316B">
              <w:rPr>
                <w:rFonts w:ascii="Times New Roman" w:hAnsi="Times New Roman" w:cs="Times New Roman"/>
              </w:rPr>
              <w:t>предложенных</w:t>
            </w:r>
            <w:proofErr w:type="gramEnd"/>
            <w:r w:rsidRPr="0009316B">
              <w:rPr>
                <w:rFonts w:ascii="Times New Roman" w:hAnsi="Times New Roman" w:cs="Times New Roman"/>
              </w:rPr>
              <w:t xml:space="preserve"> для </w:t>
            </w:r>
            <w:r w:rsidRPr="0009316B">
              <w:rPr>
                <w:rFonts w:ascii="Times New Roman" w:hAnsi="Times New Roman" w:cs="Times New Roman"/>
              </w:rPr>
              <w:lastRenderedPageBreak/>
              <w:t xml:space="preserve">успешного решения коммуникативной задачи. </w:t>
            </w:r>
          </w:p>
        </w:tc>
        <w:tc>
          <w:tcPr>
            <w:tcW w:w="524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RPr="0009316B" w:rsidTr="00310BE4">
        <w:trPr>
          <w:trHeight w:val="86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Морфология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определять грамматические признаки имён существи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тельных - род, число, падеж, склонение;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определять грамматические признаки имён прилагатель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ных - род, число, падеж;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определять грамматические признаки глаголов - число, время, род (в прошедшем времени), лицо (в настоящем и бу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дущем времени), спряжение.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проводить морфологический разбор имен существи</w:t>
            </w:r>
            <w:r w:rsidRPr="0009316B">
              <w:rPr>
                <w:rFonts w:ascii="Times New Roman" w:hAnsi="Times New Roman" w:cs="Times New Roman"/>
              </w:rPr>
              <w:softHyphen/>
              <w:t>тельных, имён прилагательных, глаголов по предложенно</w:t>
            </w:r>
            <w:r w:rsidRPr="0009316B">
              <w:rPr>
                <w:rFonts w:ascii="Times New Roman" w:hAnsi="Times New Roman" w:cs="Times New Roman"/>
              </w:rPr>
              <w:softHyphen/>
              <w:t>му в учебнике алгоритму; оценивать правильность прове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дения морфологического разбора;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находить в тексте такие части речи, как личные местоимения и наречия, предлоги вместе с существитель</w:t>
            </w:r>
            <w:r w:rsidRPr="0009316B">
              <w:rPr>
                <w:rFonts w:ascii="Times New Roman" w:hAnsi="Times New Roman" w:cs="Times New Roman"/>
              </w:rPr>
              <w:softHyphen/>
              <w:t>ными и личными местоимениями, к которым они отно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сятся, союзы </w:t>
            </w:r>
            <w:r w:rsidRPr="0009316B">
              <w:rPr>
                <w:rFonts w:ascii="Times New Roman" w:hAnsi="Times New Roman" w:cs="Times New Roman"/>
                <w:b/>
              </w:rPr>
              <w:t xml:space="preserve">и, </w:t>
            </w:r>
            <w:proofErr w:type="spellStart"/>
            <w:r w:rsidRPr="0009316B">
              <w:rPr>
                <w:rFonts w:ascii="Times New Roman" w:hAnsi="Times New Roman" w:cs="Times New Roman"/>
                <w:b/>
              </w:rPr>
              <w:t>a</w:t>
            </w:r>
            <w:proofErr w:type="spellEnd"/>
            <w:r w:rsidRPr="0009316B">
              <w:rPr>
                <w:rFonts w:ascii="Times New Roman" w:hAnsi="Times New Roman" w:cs="Times New Roman"/>
                <w:b/>
              </w:rPr>
              <w:t>, но</w:t>
            </w:r>
            <w:r w:rsidRPr="0009316B">
              <w:rPr>
                <w:rFonts w:ascii="Times New Roman" w:hAnsi="Times New Roman" w:cs="Times New Roman"/>
              </w:rPr>
              <w:t xml:space="preserve">, частицу </w:t>
            </w:r>
            <w:r w:rsidRPr="0009316B">
              <w:rPr>
                <w:rFonts w:ascii="Times New Roman" w:hAnsi="Times New Roman" w:cs="Times New Roman"/>
                <w:b/>
              </w:rPr>
              <w:t>не</w:t>
            </w:r>
            <w:r w:rsidRPr="0009316B">
              <w:rPr>
                <w:rFonts w:ascii="Times New Roman" w:hAnsi="Times New Roman" w:cs="Times New Roman"/>
              </w:rPr>
              <w:t xml:space="preserve"> при глаголах. </w:t>
            </w:r>
          </w:p>
        </w:tc>
        <w:tc>
          <w:tcPr>
            <w:tcW w:w="524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RPr="0009316B" w:rsidTr="00310BE4">
        <w:trPr>
          <w:trHeight w:val="86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различать предложение, словосочетание, слово;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устанавливать при помощи смысловых вопросов связь между словами в словосочетании и предложении;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классифицировать предложения по цели </w:t>
            </w:r>
            <w:r w:rsidRPr="0009316B">
              <w:rPr>
                <w:rFonts w:ascii="Times New Roman" w:hAnsi="Times New Roman" w:cs="Times New Roman"/>
              </w:rPr>
              <w:lastRenderedPageBreak/>
              <w:t xml:space="preserve">высказывания, находить повествовательные/побудительные/вопросительные предложения;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определять восклицательную/невосклицательную инто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нацию предложения;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находить главные и второстепенные (без деления на виды) члены предложения;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выделять предложения с однородными членами.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lastRenderedPageBreak/>
              <w:t xml:space="preserve">• различать второстепенные члены предложения определения, дополнения, обстоятельства;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выполнять в соответствии с предложенным в учебнике алгоритмом разбор простого предложения (по членам предло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жения, синтаксический), оценивать </w:t>
            </w:r>
            <w:r w:rsidRPr="0009316B">
              <w:rPr>
                <w:rFonts w:ascii="Times New Roman" w:hAnsi="Times New Roman" w:cs="Times New Roman"/>
              </w:rPr>
              <w:lastRenderedPageBreak/>
              <w:t xml:space="preserve">правильность разбора;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различать простые и сложные предложения. </w:t>
            </w:r>
          </w:p>
          <w:p w:rsidR="00E235B9" w:rsidRPr="0009316B" w:rsidRDefault="00E235B9" w:rsidP="00310B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RPr="0009316B" w:rsidTr="00310BE4">
        <w:trPr>
          <w:trHeight w:val="86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Орфография и пунктуация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применять правила правописания (в объёме содержания курса);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определять (уточнять) написание слова по орфографи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ческому словарю;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безошибочно списывать текст объёмом 80-90 слов;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писать под диктовку тексты объёмом 75-80 слов в со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ответствии с изученными правилами правописания;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проверять собственный и предложенный текст, находить и исправлять орфографические и </w:t>
            </w:r>
            <w:r w:rsidRPr="0009316B">
              <w:rPr>
                <w:rFonts w:ascii="Times New Roman" w:hAnsi="Times New Roman" w:cs="Times New Roman"/>
              </w:rPr>
              <w:lastRenderedPageBreak/>
              <w:t xml:space="preserve">пунктуационные ошибки.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lastRenderedPageBreak/>
              <w:t>• осознавать место возможного возникновения орфо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графической ошибки;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подбирать примеры с определённой орфограммой;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при составлении собственных текстов перефразиро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вать </w:t>
            </w:r>
            <w:proofErr w:type="gramStart"/>
            <w:r w:rsidRPr="0009316B">
              <w:rPr>
                <w:rFonts w:ascii="Times New Roman" w:hAnsi="Times New Roman" w:cs="Times New Roman"/>
              </w:rPr>
              <w:t>записываемое</w:t>
            </w:r>
            <w:proofErr w:type="gramEnd"/>
            <w:r w:rsidRPr="0009316B">
              <w:rPr>
                <w:rFonts w:ascii="Times New Roman" w:hAnsi="Times New Roman" w:cs="Times New Roman"/>
              </w:rPr>
              <w:t xml:space="preserve">, чтобы избежать орфографических и пунктуационных ошибок;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при работе над ошибками осознавать причины появ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ления ошибки и определять способы действий, помогающих предотвратить ее· в последующих письменных работах. </w:t>
            </w:r>
          </w:p>
        </w:tc>
        <w:tc>
          <w:tcPr>
            <w:tcW w:w="524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RPr="0009316B" w:rsidTr="00310BE4">
        <w:trPr>
          <w:trHeight w:val="86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16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раста;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соблюдать в повседневной жизни нормы речевого эти</w:t>
            </w:r>
            <w:r w:rsidRPr="0009316B">
              <w:rPr>
                <w:rFonts w:ascii="Times New Roman" w:hAnsi="Times New Roman" w:cs="Times New Roman"/>
              </w:rPr>
              <w:softHyphen/>
              <w:t>кета и правила устного общения (умение слышать, точно реа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гировать на реплики, поддерживать разговор);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выражать собственное мнение, аргументировать его с учётом ситуации общения;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самостоятельно озаглавливать текст;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составлять план текста;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сочинять письма, поздравительные открытки, записки и другие небольшие </w:t>
            </w:r>
            <w:r w:rsidRPr="0009316B">
              <w:rPr>
                <w:rFonts w:ascii="Times New Roman" w:hAnsi="Times New Roman" w:cs="Times New Roman"/>
              </w:rPr>
              <w:lastRenderedPageBreak/>
              <w:t xml:space="preserve">тексты для конкретных ситуаций общения. </w:t>
            </w:r>
          </w:p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lastRenderedPageBreak/>
              <w:t xml:space="preserve">• создавать тексты по предложенному заголовку;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 xml:space="preserve">• подробно или выборочно пересказывать текст;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• пересказывать текст от другого лица; • составлять устный рассказ на определенную тему с использованием разных типов речи: описание, повествова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ние, рассуждение; </w:t>
            </w:r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09316B">
              <w:rPr>
                <w:rFonts w:ascii="Times New Roman" w:hAnsi="Times New Roman" w:cs="Times New Roman"/>
              </w:rPr>
              <w:t>• анализировать и корректировать тексты с нарушен</w:t>
            </w:r>
            <w:r w:rsidRPr="0009316B">
              <w:rPr>
                <w:rFonts w:ascii="Times New Roman" w:hAnsi="Times New Roman" w:cs="Times New Roman"/>
              </w:rPr>
              <w:softHyphen/>
              <w:t>ным порядком предложений, находить в тексте смысло</w:t>
            </w:r>
            <w:r w:rsidRPr="0009316B">
              <w:rPr>
                <w:rFonts w:ascii="Times New Roman" w:hAnsi="Times New Roman" w:cs="Times New Roman"/>
              </w:rPr>
              <w:softHyphen/>
              <w:t>вые пропуски; корректировать тексты, в которых допущены нару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шения культуры речи; анализировать последовательность собственных действий при работе над изложениями и сочинениями и соотносить их с разработанным алгоритмом; оценивать правильность выполнения учебной задачи: соотносить </w:t>
            </w:r>
            <w:r w:rsidRPr="0009316B">
              <w:rPr>
                <w:rFonts w:ascii="Times New Roman" w:hAnsi="Times New Roman" w:cs="Times New Roman"/>
              </w:rPr>
              <w:lastRenderedPageBreak/>
              <w:t>собственный текст с исходным (для изложений) и с на</w:t>
            </w:r>
            <w:r w:rsidRPr="0009316B">
              <w:rPr>
                <w:rFonts w:ascii="Times New Roman" w:hAnsi="Times New Roman" w:cs="Times New Roman"/>
              </w:rPr>
              <w:softHyphen/>
              <w:t>значением, задачами, условиями общения (для самостоя</w:t>
            </w:r>
            <w:r w:rsidRPr="0009316B">
              <w:rPr>
                <w:rFonts w:ascii="Times New Roman" w:hAnsi="Times New Roman" w:cs="Times New Roman"/>
              </w:rPr>
              <w:softHyphen/>
              <w:t xml:space="preserve">тельно создаваемых текстов); </w:t>
            </w:r>
            <w:proofErr w:type="gramEnd"/>
          </w:p>
          <w:p w:rsidR="00E235B9" w:rsidRPr="0009316B" w:rsidRDefault="00E235B9" w:rsidP="00310BE4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09316B">
              <w:rPr>
                <w:rFonts w:ascii="Times New Roman" w:hAnsi="Times New Roman" w:cs="Times New Roman"/>
              </w:rPr>
              <w:t>соблюдать нормы речевого взаимодействия при интер</w:t>
            </w:r>
            <w:r w:rsidRPr="0009316B">
              <w:rPr>
                <w:rFonts w:ascii="Times New Roman" w:hAnsi="Times New Roman" w:cs="Times New Roman"/>
              </w:rPr>
              <w:softHyphen/>
              <w:t>активном общении (</w:t>
            </w:r>
            <w:proofErr w:type="spellStart"/>
            <w:r w:rsidRPr="0009316B">
              <w:rPr>
                <w:rFonts w:ascii="Times New Roman" w:hAnsi="Times New Roman" w:cs="Times New Roman"/>
              </w:rPr>
              <w:t>sтs-сообщения</w:t>
            </w:r>
            <w:proofErr w:type="spellEnd"/>
            <w:r w:rsidRPr="0009316B">
              <w:rPr>
                <w:rFonts w:ascii="Times New Roman" w:hAnsi="Times New Roman" w:cs="Times New Roman"/>
              </w:rPr>
              <w:t xml:space="preserve">, электронная почта, Интернет и другие </w:t>
            </w:r>
            <w:proofErr w:type="gramStart"/>
            <w:r w:rsidRPr="0009316B">
              <w:rPr>
                <w:rFonts w:ascii="Times New Roman" w:hAnsi="Times New Roman" w:cs="Times New Roman"/>
              </w:rPr>
              <w:t>виды</w:t>
            </w:r>
            <w:proofErr w:type="gramEnd"/>
            <w:r w:rsidRPr="0009316B">
              <w:rPr>
                <w:rFonts w:ascii="Times New Roman" w:hAnsi="Times New Roman" w:cs="Times New Roman"/>
              </w:rPr>
              <w:t xml:space="preserve"> и способы связи). </w:t>
            </w:r>
          </w:p>
        </w:tc>
        <w:tc>
          <w:tcPr>
            <w:tcW w:w="5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09316B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235B9" w:rsidRDefault="00E235B9" w:rsidP="00E235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5B9" w:rsidRDefault="00E235B9" w:rsidP="00E235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5B9" w:rsidRDefault="00E235B9" w:rsidP="00E235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5B9" w:rsidRDefault="00E235B9" w:rsidP="00E235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5B9" w:rsidRDefault="00E235B9" w:rsidP="00E235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5B9" w:rsidRDefault="00E235B9" w:rsidP="00E235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5B9" w:rsidRDefault="00E235B9" w:rsidP="00E235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предмета </w:t>
      </w:r>
    </w:p>
    <w:tbl>
      <w:tblPr>
        <w:tblStyle w:val="a5"/>
        <w:tblW w:w="15622" w:type="dxa"/>
        <w:tblInd w:w="-5" w:type="dxa"/>
        <w:tblLayout w:type="fixed"/>
        <w:tblLook w:val="04A0"/>
      </w:tblPr>
      <w:tblGrid>
        <w:gridCol w:w="1704"/>
        <w:gridCol w:w="12614"/>
        <w:gridCol w:w="1304"/>
      </w:tblGrid>
      <w:tr w:rsidR="00E235B9" w:rsidTr="00310BE4">
        <w:trPr>
          <w:trHeight w:val="552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F36065" w:rsidRDefault="00E235B9" w:rsidP="00310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06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E57841" w:rsidRDefault="00E235B9" w:rsidP="00310B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841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E57841" w:rsidRDefault="00E235B9" w:rsidP="00310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8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235B9" w:rsidTr="00310BE4">
        <w:trPr>
          <w:trHeight w:val="552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F36065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Фонетика и орфоэпия.</w:t>
            </w:r>
          </w:p>
        </w:tc>
        <w:tc>
          <w:tcPr>
            <w:tcW w:w="1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2D649F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гласных и согласных звуков. Нахождение в слове ударных и безударных гласных звуков. Различение мягких и твёрдых согласных звуков, определение парных и непарных по твёрдости-мягкости согласных звуков. Различение звонких и глухих звуков, определение парных и непарных по звонкости-глухости согласных звуков. </w:t>
            </w:r>
            <w:proofErr w:type="gram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Определение качественной характеристики звука: гласный — согласный; гласный ударный — безударный; согласный твёрдый — мягкий, парный — непарный; согласный звонкий — глухой, парный — непарный.</w:t>
            </w:r>
            <w:proofErr w:type="gram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 Деление слов на слоги. Ударение, произношение звуков и сочетаний звуков в соответствии с нормами современного русского литературного 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языка.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Фонетический разбор слова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5B9" w:rsidRPr="002D649F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Tr="00310BE4">
        <w:trPr>
          <w:trHeight w:val="552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F36065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Графика.</w:t>
            </w:r>
          </w:p>
        </w:tc>
        <w:tc>
          <w:tcPr>
            <w:tcW w:w="1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звуков и букв. Обозначение на письме твёрдости-мягкости согласных звуков. Использование на письме </w:t>
            </w:r>
            <w:proofErr w:type="spell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разделительных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ъ</w:t>
            </w:r>
            <w:proofErr w:type="spellEnd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ь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соотношения звукового и буквенного состава слова в словах типа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стол, конь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; в словах с йотированными гласными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е</w:t>
            </w:r>
            <w:r w:rsidRPr="004C44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ё</w:t>
            </w:r>
            <w:r w:rsidRPr="004C44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ю</w:t>
            </w:r>
            <w:proofErr w:type="spellEnd"/>
            <w:r w:rsidRPr="004C44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я</w:t>
            </w:r>
            <w:r w:rsidRPr="004C44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; 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в словах с непроизносимыми согласными. 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Использование небуквенных графических средств: пробела между словами, знака переноса, абзаца.</w:t>
            </w:r>
          </w:p>
          <w:p w:rsidR="00E235B9" w:rsidRPr="002D649F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Знание алфавита: правильное называние букв, их последовательность. Использование алфавита при работе со словарями, справочниками, каталогами.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5B9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5B9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5B9" w:rsidRPr="002D649F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E235B9" w:rsidTr="00310BE4">
        <w:trPr>
          <w:trHeight w:val="552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F36065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Лексика. </w:t>
            </w:r>
          </w:p>
        </w:tc>
        <w:tc>
          <w:tcPr>
            <w:tcW w:w="1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2D649F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слова как единства звучания и значения. Выявление слов, значение которых требует уточнения.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Определение значения слова по тексту или уточнение значения с помощью толкового словаря. Представление об однозначных и многозначных словах, о </w:t>
            </w:r>
            <w:proofErr w:type="gramStart"/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прямом</w:t>
            </w:r>
            <w:proofErr w:type="gramEnd"/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и переносном </w:t>
            </w:r>
            <w:proofErr w:type="spellStart"/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значениислова</w:t>
            </w:r>
            <w:proofErr w:type="spellEnd"/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 Наблюдение за использованием в речи синонимов и антонимов.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2D649F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E235B9" w:rsidTr="00310BE4">
        <w:trPr>
          <w:trHeight w:val="552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F36065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Состав слова (</w:t>
            </w:r>
            <w:proofErr w:type="spellStart"/>
            <w:r w:rsidRPr="00F36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морфемика</w:t>
            </w:r>
            <w:proofErr w:type="spellEnd"/>
            <w:r w:rsidRPr="00F36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). </w:t>
            </w:r>
          </w:p>
        </w:tc>
        <w:tc>
          <w:tcPr>
            <w:tcW w:w="1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7E61C0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Представление о значении суффиксов и приставок. Образование однокоренных слов с помощью суффиксов и приставок. Разбор слова по составу.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2D649F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E235B9" w:rsidTr="00310BE4">
        <w:trPr>
          <w:trHeight w:val="552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F36065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Морфология.</w:t>
            </w:r>
          </w:p>
        </w:tc>
        <w:tc>
          <w:tcPr>
            <w:tcW w:w="1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Части речи.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Деление частей речи </w:t>
            </w:r>
            <w:proofErr w:type="gramStart"/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</w:t>
            </w:r>
            <w:proofErr w:type="gramEnd"/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самостоятельные и служебные. 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Имя существительное. Значение и употребление в речи.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Умение опознавать имена собственные. Различение имён существительных, отвечающих на вопросы «кто?» и «что?». Различение имён существительных мужского, женского и среднего рода. Изменение существительных по числам. Изменение существительных по падежам. Определение падежа, в </w:t>
            </w:r>
            <w:proofErr w:type="spell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которомупотреблено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 имя существительное.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Различение падежных и смысловых (синтаксических) вопросов. 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принадлежности имён существительных к 1, 2 и 3-му </w:t>
            </w:r>
            <w:proofErr w:type="spell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склонению</w:t>
            </w:r>
            <w:proofErr w:type="gram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</w:t>
            </w:r>
            <w:proofErr w:type="gramEnd"/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орфологический</w:t>
            </w:r>
            <w:proofErr w:type="spellEnd"/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разбор имён существительных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Имя прилагательное. Значение и употребление в речи. Изменение прилагательных по родам, числам и падежам, кроме прилагательных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</w:t>
            </w:r>
            <w:proofErr w:type="gramEnd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й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ья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ов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ин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Морфологический разбор имён прилагательных. 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Местоимение. Общее представление о местоимении.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Личные местоимения. Значение и употребление в речи. Личные местоимения 1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2 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го лица единственного и множественного числа. Склонение личных местоимений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Глагол. Значение и употребление в речи. Неопределённая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Способы </w:t>
            </w:r>
            <w:proofErr w:type="spell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определения</w:t>
            </w:r>
            <w:proofErr w:type="gram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proofErr w:type="gram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 и II спряжения глаголов (практическое овладение). Изменение глаголов прошедшего времени по родам и числам.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Морфологический разбор глаголов.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Наречие.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Значение и употребление в речи. 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Предлог.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Знакомство с наиболее употребительными предлогами. Функция предлогов: образование падежных форм имён существительных и местоимений. 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Отличие предлогов от приставок.</w:t>
            </w:r>
          </w:p>
          <w:p w:rsidR="00E235B9" w:rsidRPr="002D649F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Союзы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их роль в речи. Частица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не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её значение. 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2D649F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E235B9" w:rsidTr="00310BE4">
        <w:trPr>
          <w:trHeight w:val="552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F36065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Синтаксис. </w:t>
            </w:r>
          </w:p>
        </w:tc>
        <w:tc>
          <w:tcPr>
            <w:tcW w:w="1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Различение предложения, словосочетания, слова (осознание их сходства и различия).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 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Нахождение и самостоятельное составление предложений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с однородными членами без союзов и с союзами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. Использование интонации перечисления в предложениях с однородными членами.</w:t>
            </w:r>
          </w:p>
          <w:p w:rsidR="00E235B9" w:rsidRPr="002D649F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Различение простых и сложных предложений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2D649F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E235B9" w:rsidTr="00310BE4">
        <w:trPr>
          <w:trHeight w:val="552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F36065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Орфография и пунктуация.</w:t>
            </w:r>
          </w:p>
        </w:tc>
        <w:tc>
          <w:tcPr>
            <w:tcW w:w="1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орфографической зоркости, использование разных способов написания в зависимости от места орфограммы в слове. Использование орфографического словаря. 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Применение правил правописания: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• сочетания 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жи</w:t>
            </w:r>
            <w:proofErr w:type="spellEnd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—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ши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ча</w:t>
            </w:r>
            <w:proofErr w:type="spellEnd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—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ща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чу—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щу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положении</w:t>
            </w:r>
            <w:proofErr w:type="gram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 под ударением;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• сочетания 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чк</w:t>
            </w:r>
            <w:proofErr w:type="spellEnd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—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чн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чт</w:t>
            </w:r>
            <w:proofErr w:type="spellEnd"/>
            <w:proofErr w:type="gram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щн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• перенос слов;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•прописная буква в начале предложения, в именах собственных;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• проверяемые безударные гласные в </w:t>
            </w:r>
            <w:proofErr w:type="gram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• парные звонкие и глухие согласные в </w:t>
            </w:r>
            <w:proofErr w:type="gram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• непроизносимые согласные;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•непроверяемые гласные и согласные в </w:t>
            </w:r>
            <w:proofErr w:type="gram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 (на ограниченном перечне слов);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• гласные и согласные в неизменяемых на письме приставках;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• разделительные 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ъ</w:t>
            </w:r>
            <w:proofErr w:type="spellEnd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ь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• мягкий знак после шипящих на конце имён существительных (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ночь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рожь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мышь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• безударные падежные окончания имён существительных (кроме существительных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</w:t>
            </w:r>
            <w:proofErr w:type="gramEnd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я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ий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ья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ье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ия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ов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ин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• безударные окончания имён прилагательных;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• раздельное написание предлогов с личными местоимениями;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не 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с глаголами; мягкий знак после шипящих на конце глаголов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го лица единственного числа (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пишешь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учишь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• мягкий знак в глаголах в сочетании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</w:t>
            </w:r>
            <w:proofErr w:type="gramEnd"/>
            <w:r w:rsidRPr="004C447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ься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>безударные личные окончания глаголов</w:t>
            </w:r>
            <w:r w:rsidRPr="00ED5FD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• раздельное написание предлогов с другими словами;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• знаки препинания в конце предложения: точка, вопросительный и восклицательный знаки;</w:t>
            </w:r>
          </w:p>
          <w:p w:rsidR="00E235B9" w:rsidRPr="002D649F" w:rsidRDefault="00E235B9" w:rsidP="00310BE4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• знаки препинания (запятая) в предложениях с однородными членами.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2D649F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E235B9" w:rsidTr="00310BE4">
        <w:trPr>
          <w:trHeight w:val="552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F36065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Развитие речи.</w:t>
            </w:r>
          </w:p>
        </w:tc>
        <w:tc>
          <w:tcPr>
            <w:tcW w:w="1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</w:t>
            </w:r>
            <w:proofErr w:type="gram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ситуации</w:t>
            </w:r>
            <w:proofErr w:type="gram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 общения: с </w:t>
            </w:r>
            <w:proofErr w:type="gram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 целью, с кем и где происходит общение? 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</w:t>
            </w:r>
            <w:proofErr w:type="spell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благодарность</w:t>
            </w:r>
            <w:proofErr w:type="gram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бращение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 с просьбой), в том числе при общении с помощью средств ИКТ. Особенности речевого этикета в условиях общения с людьми, плохо владеющими русским языком. 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овладение устными монологическими высказываниями на определённую тему с использованием разных типов речи (описание, повествование, рассуждение). 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Текст. Признаки текста. Смысловое единство предложений в тексте. Заглавие текста. 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Последовательность предложений в тексте. Последовательность частей текста (абзацев). 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Комплексная работа над структурой текста: </w:t>
            </w:r>
            <w:proofErr w:type="spellStart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озаглавливание</w:t>
            </w:r>
            <w:proofErr w:type="spellEnd"/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, корректирование порядка предложений и частей текста (абзацев). 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План текста. 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планов к данным текстам. 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>Создание собственных текстов по предложенным планам</w:t>
            </w:r>
            <w:r w:rsidRPr="00ED5F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Типы текстов: описание, повествование, рассуждение, их особенности. </w:t>
            </w:r>
          </w:p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жанрами письма и поздравления. </w:t>
            </w:r>
          </w:p>
          <w:p w:rsidR="00E235B9" w:rsidRPr="004C4473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собственных текстов и корректирование заданных текстов с учётом точности, правильности, богатства и выразительности письменной речи; </w:t>
            </w:r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использование в текстах </w:t>
            </w:r>
            <w:proofErr w:type="spellStart"/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синонимови</w:t>
            </w:r>
            <w:proofErr w:type="spellEnd"/>
            <w:r w:rsidRPr="004C44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антонимов</w:t>
            </w: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5B9" w:rsidRPr="002D649F" w:rsidRDefault="00E235B9" w:rsidP="00310BE4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7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основными видами изложений и сочинений (без заучивания определений): 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>изложение подробное и выборочное, изложение с элементами сочинения, сочинение-повествование</w:t>
            </w:r>
            <w:r w:rsidRPr="00ED5F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>сочинение-описание</w:t>
            </w:r>
            <w:r w:rsidRPr="00ED5F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D5FD6">
              <w:rPr>
                <w:rFonts w:ascii="Times New Roman" w:hAnsi="Times New Roman" w:cs="Times New Roman"/>
                <w:iCs/>
                <w:sz w:val="24"/>
                <w:szCs w:val="24"/>
              </w:rPr>
              <w:t>сочинение-рассуждение</w:t>
            </w:r>
            <w:r w:rsidRPr="00ED5F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2D649F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D649F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E235B9" w:rsidTr="00310BE4">
        <w:trPr>
          <w:trHeight w:val="290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Pr="002D649F" w:rsidRDefault="00E235B9" w:rsidP="00310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autoSpaceDE w:val="0"/>
              <w:autoSpaceDN w:val="0"/>
              <w:adjustRightInd w:val="0"/>
              <w:ind w:firstLine="567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235B9" w:rsidRPr="00197133" w:rsidRDefault="00E235B9" w:rsidP="00310BE4">
            <w:pPr>
              <w:autoSpaceDE w:val="0"/>
              <w:autoSpaceDN w:val="0"/>
              <w:adjustRightInd w:val="0"/>
              <w:ind w:firstLine="5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Итого: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35B9" w:rsidRPr="002D649F" w:rsidRDefault="00E235B9" w:rsidP="00310B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 более 170 </w:t>
            </w:r>
            <w:r w:rsidRPr="002D649F"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</w:tbl>
    <w:p w:rsidR="00E235B9" w:rsidRDefault="00E235B9" w:rsidP="00E235B9">
      <w:pPr>
        <w:rPr>
          <w:rFonts w:ascii="Times New Roman" w:hAnsi="Times New Roman" w:cs="Times New Roman"/>
          <w:b/>
          <w:sz w:val="24"/>
          <w:szCs w:val="24"/>
        </w:rPr>
      </w:pPr>
    </w:p>
    <w:p w:rsidR="00E235B9" w:rsidRDefault="00E235B9" w:rsidP="00E235B9">
      <w:pPr>
        <w:rPr>
          <w:rFonts w:ascii="Times New Roman" w:hAnsi="Times New Roman" w:cs="Times New Roman"/>
          <w:b/>
          <w:sz w:val="24"/>
          <w:szCs w:val="24"/>
        </w:rPr>
      </w:pPr>
    </w:p>
    <w:p w:rsidR="00E235B9" w:rsidRDefault="00E235B9" w:rsidP="00E235B9">
      <w:pPr>
        <w:rPr>
          <w:rFonts w:ascii="Times New Roman" w:hAnsi="Times New Roman" w:cs="Times New Roman"/>
          <w:b/>
          <w:sz w:val="24"/>
          <w:szCs w:val="24"/>
        </w:rPr>
      </w:pPr>
    </w:p>
    <w:p w:rsidR="00E235B9" w:rsidRDefault="00E235B9" w:rsidP="00E235B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Календарно-тематическое планирование </w:t>
      </w:r>
    </w:p>
    <w:p w:rsidR="00E235B9" w:rsidRPr="0063494C" w:rsidRDefault="00E235B9" w:rsidP="00E235B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Климанова Л.Ф., Бабушкина Т.В., Русский язык, 4 класс, М.: Просвещение, 2014</w:t>
      </w:r>
    </w:p>
    <w:tbl>
      <w:tblPr>
        <w:tblStyle w:val="a5"/>
        <w:tblW w:w="16296" w:type="dxa"/>
        <w:tblInd w:w="-34" w:type="dxa"/>
        <w:tblLayout w:type="fixed"/>
        <w:tblLook w:val="04A0"/>
      </w:tblPr>
      <w:tblGrid>
        <w:gridCol w:w="978"/>
        <w:gridCol w:w="91"/>
        <w:gridCol w:w="45"/>
        <w:gridCol w:w="3541"/>
        <w:gridCol w:w="10"/>
        <w:gridCol w:w="43"/>
        <w:gridCol w:w="668"/>
        <w:gridCol w:w="41"/>
        <w:gridCol w:w="1114"/>
        <w:gridCol w:w="15"/>
        <w:gridCol w:w="15"/>
        <w:gridCol w:w="98"/>
        <w:gridCol w:w="27"/>
        <w:gridCol w:w="1158"/>
        <w:gridCol w:w="6"/>
        <w:gridCol w:w="35"/>
        <w:gridCol w:w="3253"/>
        <w:gridCol w:w="713"/>
        <w:gridCol w:w="3710"/>
        <w:gridCol w:w="28"/>
        <w:gridCol w:w="12"/>
        <w:gridCol w:w="15"/>
        <w:gridCol w:w="629"/>
        <w:gridCol w:w="51"/>
      </w:tblGrid>
      <w:tr w:rsidR="00E235B9" w:rsidTr="00310BE4">
        <w:trPr>
          <w:gridAfter w:val="4"/>
          <w:wAfter w:w="707" w:type="dxa"/>
          <w:trHeight w:val="362"/>
        </w:trPr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№ </w:t>
            </w:r>
          </w:p>
        </w:tc>
        <w:tc>
          <w:tcPr>
            <w:tcW w:w="36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tabs>
                <w:tab w:val="left" w:pos="232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Изучаемый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раздел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,т</w:t>
            </w:r>
            <w:proofErr w:type="gramEnd"/>
            <w:r>
              <w:rPr>
                <w:rFonts w:ascii="Times New Roman" w:hAnsi="Times New Roman" w:cs="Times New Roman"/>
                <w:b/>
              </w:rPr>
              <w:t>ема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урока</w:t>
            </w:r>
          </w:p>
          <w:p w:rsidR="00E235B9" w:rsidRDefault="00E235B9" w:rsidP="00310BE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2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24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Календарные  сроки</w:t>
            </w: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 xml:space="preserve">Основные виды учебной деятельности 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обучающихся</w:t>
            </w:r>
            <w:proofErr w:type="gramEnd"/>
          </w:p>
        </w:tc>
      </w:tr>
      <w:tr w:rsidR="00E235B9" w:rsidTr="00310BE4">
        <w:trPr>
          <w:gridAfter w:val="4"/>
          <w:wAfter w:w="707" w:type="dxa"/>
          <w:trHeight w:val="908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6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Планируемые сроки</w:t>
            </w: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Фактические сроки</w:t>
            </w: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235B9" w:rsidTr="00310BE4">
        <w:trPr>
          <w:gridAfter w:val="4"/>
          <w:wAfter w:w="707" w:type="dxa"/>
          <w:trHeight w:val="1032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Знакомство с учебником «Русский язык».</w:t>
            </w:r>
          </w:p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Речевое общение. 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Познакомить с новым учебником.</w:t>
            </w:r>
            <w:r>
              <w:rPr>
                <w:rFonts w:ascii="Times New Roman" w:hAnsi="Times New Roman" w:cs="Times New Roman"/>
              </w:rPr>
              <w:t xml:space="preserve"> Использовать родной язык  в соответствии с целями речевого общения, подбирая соответствующие слова и выражения. Определять условия и способ общения, конкретную цель и результат коммуникации.</w:t>
            </w:r>
          </w:p>
        </w:tc>
      </w:tr>
      <w:tr w:rsidR="00E235B9" w:rsidTr="00310BE4">
        <w:trPr>
          <w:gridAfter w:val="4"/>
          <w:wAfter w:w="707" w:type="dxa"/>
          <w:trHeight w:val="416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Речь устная и письменная.</w:t>
            </w:r>
          </w:p>
          <w:p w:rsidR="00E235B9" w:rsidRDefault="00E235B9" w:rsidP="00310BE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Анализировать речь партнёра. Осмысливать сказанное, выделяя главное. Владеть элементарным речевым этикетом.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Цель речевого общения. 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Определять цели, тему, способы и результаты общения. Находить в процессе общения соответствующие языковые средства для выражения собственного мнения или убеждения партнёра.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 общения героев произведений и возможности достижения поставленной цели.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Распознавать виды текстов: повествование, рассуждение, описание. Писать изложения и сочинения описательного характера с использованием элементов рассуждения и описания.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Правила общения.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Озаглавливать текст с опорой на его тему или основную мысль. Составлять план текста, делить текст на части. Владеть позитивным настроем при общении. </w:t>
            </w:r>
          </w:p>
        </w:tc>
      </w:tr>
      <w:tr w:rsidR="00E235B9" w:rsidTr="00310BE4">
        <w:trPr>
          <w:gridAfter w:val="4"/>
          <w:wAfter w:w="707" w:type="dxa"/>
          <w:trHeight w:val="432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Речевая культура. Обращение.</w:t>
            </w:r>
          </w:p>
          <w:p w:rsidR="00E235B9" w:rsidRDefault="00E235B9" w:rsidP="00310BE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Контролировать и корректировать своё высказывание в зависимости от ситуации общения  и степени подготовленности партнёра к беседе.</w:t>
            </w:r>
          </w:p>
        </w:tc>
      </w:tr>
      <w:tr w:rsidR="00E235B9" w:rsidTr="00310BE4">
        <w:trPr>
          <w:gridAfter w:val="4"/>
          <w:wAfter w:w="707" w:type="dxa"/>
          <w:trHeight w:val="252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Обращение. Знаки препинания при обращении.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Выбирать языковые средства, в том числе и обращение, в соответствии с ситуацией общения. Находить обращения в тексте. Использовать знаки препинания для выделения обращения (при записи текста).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Составлять диалоги в паре, используя обращение и слова речевого этикета.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Деловая речь. Составление плана. 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Научная речь и художественная речь.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Метафора и сравнение.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Обобщить знания о средствах создания выразительности в художественной реч</w:t>
            </w:r>
            <w:proofErr w:type="gramStart"/>
            <w:r>
              <w:rPr>
                <w:rFonts w:ascii="Times New Roman" w:hAnsi="Times New Roman" w:cs="Times New Roman"/>
              </w:rPr>
              <w:t>и(</w:t>
            </w:r>
            <w:proofErr w:type="gramEnd"/>
            <w:r>
              <w:rPr>
                <w:rFonts w:ascii="Times New Roman" w:hAnsi="Times New Roman" w:cs="Times New Roman"/>
              </w:rPr>
              <w:t>эпитет, сравнение). Познакомиться с метафорой.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</w:rPr>
              <w:t>Административный контрольный диктант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Обобщить знания о признаках текста и о его составных частях. Развивать орфографическую зоркость.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Текст. Признаки текста.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Формулировать тему и главную мысль текста.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 текста простой и развёрнутый. Типы текстов.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Составлять план текста (развёрнутый и сжатый)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Р.р. Обучающее изложение «Кот – </w:t>
            </w:r>
            <w:proofErr w:type="gramStart"/>
            <w:r>
              <w:rPr>
                <w:rFonts w:ascii="Times New Roman" w:hAnsi="Times New Roman" w:cs="Times New Roman"/>
                <w:b/>
                <w:i/>
              </w:rPr>
              <w:t>ворюга</w:t>
            </w:r>
            <w:proofErr w:type="gramEnd"/>
            <w:r>
              <w:rPr>
                <w:rFonts w:ascii="Times New Roman" w:hAnsi="Times New Roman" w:cs="Times New Roman"/>
                <w:b/>
                <w:i/>
              </w:rPr>
              <w:t>»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Определять тему текста, научиться передавать содержание текста с опорой на вопросы плана. Составлять план текста, определять главную мысль каждой части.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Текст-рассуждение, текст-описание, текст-повествование.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Анализировать выбор языковых средств текста в зависимости от основной цели. Учиться определять тип текста и составлять </w:t>
            </w:r>
            <w:proofErr w:type="gramStart"/>
            <w:r>
              <w:rPr>
                <w:rFonts w:ascii="Times New Roman" w:hAnsi="Times New Roman" w:cs="Times New Roman"/>
              </w:rPr>
              <w:t>собственные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текстов разных типов.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Излагать устно и письменно текст по составленному плану.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собственного текста.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Составлять собственные тексты разных типов: повествование,   описание рассуждение.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Проверь себя.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Обобщить знания о речевом общении. Развивать орфографическую зоркость при объяснении орфограмм.</w:t>
            </w:r>
          </w:p>
        </w:tc>
      </w:tr>
      <w:tr w:rsidR="00E235B9" w:rsidTr="00310BE4">
        <w:trPr>
          <w:gridAfter w:val="4"/>
          <w:wAfter w:w="707" w:type="dxa"/>
          <w:trHeight w:val="1176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диктант «Осень»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Уметь определять тип текста, усвоение орфографических навыков на основе изученных тем.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  <w:trHeight w:val="667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контрольного диктанта. Повторение по разделу.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Уметь анализировать свою работу.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Средства общения. Роль языка в общении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Рассказывать об основных этапах развития письменности, сравнивать язык и другие средства человеческого общения.</w:t>
            </w:r>
          </w:p>
        </w:tc>
      </w:tr>
      <w:tr w:rsidR="00E235B9" w:rsidRPr="00575D9D" w:rsidTr="00310BE4">
        <w:trPr>
          <w:gridAfter w:val="4"/>
          <w:wAfter w:w="707" w:type="dxa"/>
          <w:trHeight w:val="388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Способы передачи сообщения.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Звуки и буквы русского языка.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Объяснять значение учения в школе, позитивно оценивать роль знаний и учения  для самостоятельной жизни.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Систематизировать знания об основных языковых единицах (звуки, буквы, слова, предложения, тексты)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правила орфографии.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Давать определение основным языковым единицам. Находить в слове орфограмму и определить алгоритм её проверки.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Словесное творчество. Основные правила орфографии.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изученных орфограмм. Ударение.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Находить в слове нужную орфограмму, показать роль ударения в слове.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диктант «Гроза»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Владеть письменной речью как видом речевой деятельности.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контрольного диктанта. Проверь себя.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Проанализировать свою письменную работу и работу над ошибками, допущенными в диктанте. Проверить свои знания по разделу.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Предложение. Повторение знаний о </w:t>
            </w:r>
            <w:r>
              <w:rPr>
                <w:rFonts w:ascii="Times New Roman" w:hAnsi="Times New Roman" w:cs="Times New Roman"/>
              </w:rPr>
              <w:lastRenderedPageBreak/>
              <w:t>предложении.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Объяснять особенности и назначение каждого типа предложений.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Использовать предложения всех типов в собственных речевых произведениях.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предложений по цели высказывания и по интонации. Знаки препинания.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Р.р. Сочинение «Красота природы»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Учиться строить различные типы текстов.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32-33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Подлежащее и сказуемое как грамматическая основа предложения.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Выделять главные и второстепенные члены предложения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Главные члены предложения. Второстепенные члены предложения.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Распространять предложения второстепенными членами.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Способы выражения подлежащего и сказуемого.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Уметь находить в предложении главные и второстепенные члены предложения учиться устанавливать связь между ними.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Связь слов в предложении.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Однородные члены предложения. Связь однородных членов предложения с помощью союзов и интонации перечисления.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Находить однородные члены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Контрольное списывание текста «Осень в лесу»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Составлять предложения с однородными членами, соединёнными и несоединенными союзами.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39-40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Знаки препинания при однородных членах предложения.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Простые и сложные предложения. Знаки препинания в сложных предложениях с союзами </w:t>
            </w:r>
            <w:proofErr w:type="spellStart"/>
            <w:r>
              <w:rPr>
                <w:rFonts w:ascii="Times New Roman" w:hAnsi="Times New Roman" w:cs="Times New Roman"/>
                <w:b/>
                <w:i/>
              </w:rPr>
              <w:t>и</w:t>
            </w:r>
            <w:proofErr w:type="gramStart"/>
            <w:r>
              <w:rPr>
                <w:rFonts w:ascii="Times New Roman" w:hAnsi="Times New Roman" w:cs="Times New Roman"/>
                <w:b/>
                <w:i/>
              </w:rPr>
              <w:t>,а</w:t>
            </w:r>
            <w:proofErr w:type="gramEnd"/>
            <w:r>
              <w:rPr>
                <w:rFonts w:ascii="Times New Roman" w:hAnsi="Times New Roman" w:cs="Times New Roman"/>
                <w:b/>
                <w:i/>
              </w:rPr>
              <w:t>,но</w:t>
            </w:r>
            <w:proofErr w:type="spellEnd"/>
            <w:r>
              <w:rPr>
                <w:rFonts w:ascii="Times New Roman" w:hAnsi="Times New Roman" w:cs="Times New Roman"/>
                <w:b/>
                <w:i/>
              </w:rPr>
              <w:t>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Сравнивать простые и сложные предложения на основе их значения и количества грамматических основ.  Составлять элементарные сложные предложения.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Р.р. Обучающее изложение  «Первый снег»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изложения. Словосочетание. Различие между словосочетанием, словом и предложением.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Выделять словосочетания из предложения на основе вопросов. Находить связь слов в словосочетании, выделять главное и зависимое слова. Составлять словосочетания разных типов. Распространять предложения словосочетаниями. Сравнивать слова по значению и форме (</w:t>
            </w:r>
            <w:proofErr w:type="spellStart"/>
            <w:r>
              <w:rPr>
                <w:rFonts w:ascii="Times New Roman" w:hAnsi="Times New Roman" w:cs="Times New Roman"/>
              </w:rPr>
              <w:t>звуко-буквенный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формальн</w:t>
            </w:r>
            <w:proofErr w:type="gramStart"/>
            <w:r>
              <w:rPr>
                <w:rFonts w:ascii="Times New Roman" w:hAnsi="Times New Roman" w:cs="Times New Roman"/>
              </w:rPr>
              <w:t>о-</w:t>
            </w:r>
            <w:proofErr w:type="gramEnd"/>
            <w:r>
              <w:rPr>
                <w:rFonts w:ascii="Times New Roman" w:hAnsi="Times New Roman" w:cs="Times New Roman"/>
              </w:rPr>
              <w:t xml:space="preserve"> грамматической).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Объяснять специфику замещающей функции слова как языкового знака, имеющего не только план выражения (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звуко-буквенную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и формально-грамматическую  форму), но и план содержания (значение слова), с помощью </w:t>
            </w:r>
            <w:r>
              <w:rPr>
                <w:rFonts w:ascii="Times New Roman" w:hAnsi="Times New Roman" w:cs="Times New Roman"/>
              </w:rPr>
              <w:lastRenderedPageBreak/>
              <w:t xml:space="preserve">моделей слова. 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диктант по теме «Трусиха».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контрольного диктанта. Обобщение знаний о предложении и словосочетании.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46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Слово и его значение.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Обобщение  представлений о лексическом значении слова.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47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различными видами лингвистических словарей.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Звуко-буквенная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форма слова и его лексическое значение.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49-50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Синонимы, антонимы, омонимы, многозначные слова.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Пользоваться лингвистическими словарями разных </w:t>
            </w:r>
            <w:proofErr w:type="spellStart"/>
            <w:r>
              <w:rPr>
                <w:rFonts w:ascii="Times New Roman" w:hAnsi="Times New Roman" w:cs="Times New Roman"/>
              </w:rPr>
              <w:t>типов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бъяснять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их устройство и назначение.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Находить в тексте и использовать в собственных речевых произведениях синонимы, антонимы, омонимы, многозначные слова.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Многозначные слова.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Прямое и переносное значение слова.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  <w:trHeight w:val="444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Проверь себя.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 слова. Разбор слов по составу.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Определять значение, которое привносит каждая морфема. 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Находить значимые части слова (корень, приставку, суффикс, окончание), опираясь на их единообразное написание. 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55-56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Образование новых слов с помощью приставок.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Разделительный твёрдый знак.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Объяснять написание слов с точки зрения орфографии.</w:t>
            </w:r>
          </w:p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Списывать текст аккуратно и без ошибок, писать под диктовку тексты с изученными орфограммами  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( безударные падежные окончания существительных, безударные падежные окончания имён прилагательных, безударные личные окончания  глаголов).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Разделительный мягкий знак.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Разделительные твёрдый и мягкий знаки.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диктант по теме «Кукушка»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Образование новых слов с помощью суффиксов.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Орфограммы корня.</w:t>
            </w: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Значимые части слова, единообразное их написание.</w:t>
            </w: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Значение, которое привносит в слово каждая морфема.</w:t>
            </w: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Разбор слов по составу.</w:t>
            </w: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Правописание суффиксов </w:t>
            </w:r>
            <w:proofErr w:type="gramStart"/>
            <w:r>
              <w:rPr>
                <w:rFonts w:ascii="Times New Roman" w:hAnsi="Times New Roman"/>
                <w:i/>
                <w:lang w:eastAsia="ru-RU"/>
              </w:rPr>
              <w:t>–</w:t>
            </w:r>
            <w:proofErr w:type="spellStart"/>
            <w:r>
              <w:rPr>
                <w:rFonts w:ascii="Times New Roman" w:hAnsi="Times New Roman"/>
                <w:i/>
                <w:lang w:eastAsia="ru-RU"/>
              </w:rPr>
              <w:t>е</w:t>
            </w:r>
            <w:proofErr w:type="gramEnd"/>
            <w:r>
              <w:rPr>
                <w:rFonts w:ascii="Times New Roman" w:hAnsi="Times New Roman"/>
                <w:i/>
                <w:lang w:eastAsia="ru-RU"/>
              </w:rPr>
              <w:t>к</w:t>
            </w:r>
            <w:proofErr w:type="spellEnd"/>
            <w:r>
              <w:rPr>
                <w:rFonts w:ascii="Times New Roman" w:hAnsi="Times New Roman"/>
                <w:i/>
                <w:lang w:eastAsia="ru-RU"/>
              </w:rPr>
              <w:t>, -</w:t>
            </w:r>
            <w:proofErr w:type="spellStart"/>
            <w:r>
              <w:rPr>
                <w:rFonts w:ascii="Times New Roman" w:hAnsi="Times New Roman"/>
                <w:i/>
                <w:lang w:eastAsia="ru-RU"/>
              </w:rPr>
              <w:t>ик</w:t>
            </w:r>
            <w:proofErr w:type="spellEnd"/>
            <w:r>
              <w:rPr>
                <w:rFonts w:ascii="Times New Roman" w:hAnsi="Times New Roman"/>
                <w:i/>
                <w:lang w:eastAsia="ru-RU"/>
              </w:rPr>
              <w:t>.</w:t>
            </w: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Сложные слова.</w:t>
            </w:r>
          </w:p>
          <w:p w:rsidR="00E235B9" w:rsidRDefault="00E235B9" w:rsidP="00310BE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Образование новых слов с помощью приставок и суффиксов.</w:t>
            </w: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Правописание суффиксов </w:t>
            </w:r>
            <w:proofErr w:type="gramStart"/>
            <w:r>
              <w:rPr>
                <w:rFonts w:ascii="Times New Roman" w:hAnsi="Times New Roman" w:cs="Times New Roman"/>
              </w:rPr>
              <w:t>–</w:t>
            </w:r>
            <w:proofErr w:type="spell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>к</w:t>
            </w:r>
            <w:proofErr w:type="spellEnd"/>
            <w:r>
              <w:rPr>
                <w:rFonts w:ascii="Times New Roman" w:hAnsi="Times New Roman" w:cs="Times New Roman"/>
              </w:rPr>
              <w:t>-,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ек</w:t>
            </w:r>
            <w:proofErr w:type="spellEnd"/>
            <w:r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Однокоренные слова.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64-66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Правописание гласных и согласных в </w:t>
            </w:r>
            <w:proofErr w:type="gramStart"/>
            <w:r>
              <w:rPr>
                <w:rFonts w:ascii="Times New Roman" w:hAnsi="Times New Roman" w:cs="Times New Roman"/>
              </w:rPr>
              <w:t>корне слова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Удвоенные согласные в </w:t>
            </w:r>
            <w:proofErr w:type="gramStart"/>
            <w:r>
              <w:rPr>
                <w:rFonts w:ascii="Times New Roman" w:hAnsi="Times New Roman" w:cs="Times New Roman"/>
              </w:rPr>
              <w:t>корне слова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Р.р. Обучающее изложение</w:t>
            </w:r>
            <w:r>
              <w:rPr>
                <w:rFonts w:ascii="Times New Roman" w:hAnsi="Times New Roman" w:cs="Times New Roman"/>
                <w:b/>
              </w:rPr>
              <w:t xml:space="preserve"> «Горькая вода»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69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изложения. Правописание слов с орфограммами корня.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70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Однокоренные слова и формы слова.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Правописание соединительных гласных в сложных словах.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</w:rPr>
              <w:t>Р.</w:t>
            </w:r>
            <w:proofErr w:type="gramStart"/>
            <w:r>
              <w:rPr>
                <w:rFonts w:ascii="Times New Roman" w:hAnsi="Times New Roman" w:cs="Times New Roman"/>
                <w:b/>
                <w:i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i/>
              </w:rPr>
              <w:t xml:space="preserve"> Обучающее сочинение на тему «Первый снег».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изученных орфограмм.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Проверь себя. Систематизация знаний о составе слова.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  <w:trHeight w:val="464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диктант «Беда».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4"/>
          <w:wAfter w:w="707" w:type="dxa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контрольного диктанта. Повторение основных орфограмм корня.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Различие и общность частей речи.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0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Различать слова разных частей речи на основе общности их значения, грамматических признаков и роли в предложении.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Сравнивать лексическое и грамматическое значения слова, понимая более отвлечённый, обобщающий характер значения грамматического.</w:t>
            </w:r>
          </w:p>
        </w:tc>
        <w:tc>
          <w:tcPr>
            <w:tcW w:w="70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Грамматические значения частей речи.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0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Распределение слов по частям речи.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0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Роль частей речи в предложении.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0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trHeight w:val="90"/>
        </w:trPr>
        <w:tc>
          <w:tcPr>
            <w:tcW w:w="111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35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Проверь себя. Систематизация знаний о частях речи.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0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trHeight w:val="420"/>
        </w:trPr>
        <w:tc>
          <w:tcPr>
            <w:tcW w:w="111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9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0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Контрольный диктант за </w:t>
            </w:r>
            <w:r>
              <w:rPr>
                <w:rFonts w:ascii="Times New Roman" w:hAnsi="Times New Roman" w:cs="Times New Roman"/>
                <w:b/>
                <w:i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i/>
              </w:rPr>
              <w:t xml:space="preserve"> полугодие.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0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6"/>
          <w:wAfter w:w="4445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6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Повторяем, что знаем. Одушевлённые и неодушевлённые имена существительные.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Находить имена существительные в тексте, определять их особенности: собственное или нарицательное; одушевлённое или неодушевлённое; род, число, падеж.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Применять алгоритм определения падежа имени существительного.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Определять падеж у несклоняемых имён существительных.  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Использовать в речи несклоняемые имена существительные, верно определяя их род и согласовывая с другими словами без нарушения культуры речи.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Различать имена существительные 1, 2 и 3-го склонения на основе их рода и окончания.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Осознанно применять алгоритм определения безударных падежных окончаний имён существительных.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Сравнивать имена существительные в разных падежных формах по вопросам, по их грамматическому значению, употребляемым предлогам и по окончаниям.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Объяснять необходимость знания падежа и склонения имени существительного для верного написания его окончания. 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Анализировать имя существительное как часть речи, указывая начальную форму, род, склонение, падеж, число.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Число и род имён </w:t>
            </w:r>
            <w:proofErr w:type="spellStart"/>
            <w:r>
              <w:rPr>
                <w:rFonts w:ascii="Times New Roman" w:hAnsi="Times New Roman" w:cs="Times New Roman"/>
              </w:rPr>
              <w:t>существительны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х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rFonts w:ascii="Times New Roman" w:hAnsi="Times New Roman" w:cs="Times New Roman"/>
              </w:rPr>
              <w:t>Алгоритм определения падежа имён существительных.</w:t>
            </w:r>
            <w:bookmarkEnd w:id="0"/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 в распознавании </w:t>
            </w:r>
            <w:r>
              <w:rPr>
                <w:rFonts w:ascii="Times New Roman" w:hAnsi="Times New Roman" w:cs="Times New Roman"/>
              </w:rPr>
              <w:lastRenderedPageBreak/>
              <w:t>падежа имён существительных.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87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Определение падежа имён существительных. Несклоняемые имена существительные.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trHeight w:val="828"/>
        </w:trPr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88-89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Три склонения имён существительных (общее представление)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90-92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Падежные окончания имён существительных 1-го склонения.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93-95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Падежные окончания имён существительных 2-го склонения.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96-97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Падежные окончания имён существительных 3-го склонения.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98-99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Падежные окончания имён существительных в единственном числе.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100-102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Склонение имён существительных во множественном числе.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диктант «Лес» по теме «Имя существительное»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trHeight w:val="866"/>
        </w:trPr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3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контрольного диктанта.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6"/>
          <w:wAfter w:w="4445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6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363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Повторяем, что знаем.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 Контрольный словарный диктант.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Использовать при письме алгоритм определения безударных окончаний имён прилагательных.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Образовывать имена прилагательные от слов  других частей речи с помощью суффиксов. 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Анализировать имя прилагательное как часть речи, определять начальную форму, число, род 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 в единственном числе), падеж.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Сохранять в памяти поставленную задачу, использовать приёмы запоминания.</w:t>
            </w:r>
          </w:p>
        </w:tc>
        <w:tc>
          <w:tcPr>
            <w:tcW w:w="64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106-107</w:t>
            </w:r>
          </w:p>
        </w:tc>
        <w:tc>
          <w:tcPr>
            <w:tcW w:w="3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Безударные окончания имён прилагательных.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108-110</w:t>
            </w:r>
          </w:p>
        </w:tc>
        <w:tc>
          <w:tcPr>
            <w:tcW w:w="3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Склонение имён прилагательных.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111-113</w:t>
            </w:r>
          </w:p>
        </w:tc>
        <w:tc>
          <w:tcPr>
            <w:tcW w:w="3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Склонение имён прилагательных во множественном числе.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3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Разбор имени прилагательного как части речи.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115</w:t>
            </w:r>
          </w:p>
        </w:tc>
        <w:tc>
          <w:tcPr>
            <w:tcW w:w="3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Проверь себя.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116</w:t>
            </w:r>
          </w:p>
        </w:tc>
        <w:tc>
          <w:tcPr>
            <w:tcW w:w="3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диктант «Зимний день» по теме «Имя прилагательное».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  <w:trHeight w:val="948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3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контрольного диктанта.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Местоимение. Общие сведения о местоимении как части речи.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Сравнивать местоимения с именами существительными  по   функции и по грамматическим признакам.  </w:t>
            </w:r>
          </w:p>
          <w:p w:rsidR="00E235B9" w:rsidRDefault="00E235B9" w:rsidP="0031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5B9" w:rsidRDefault="00E235B9" w:rsidP="0031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лицо, число и падеж личных местоимений.</w:t>
            </w:r>
          </w:p>
          <w:p w:rsidR="00E235B9" w:rsidRDefault="00E235B9" w:rsidP="0031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5B9" w:rsidRDefault="00E235B9" w:rsidP="0031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Склонять личные местоимения в единственном и во множественном числе</w:t>
            </w: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Склонение личных местоимений 1-го и 2-го лица.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Склонение личных местоимений 3-го.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Изменение личных местоимений по падежам.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Проверь себя.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диктант «Лесной голосок» по теме «Местоимение».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контрольного диктанта.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57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43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8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40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4394" w:type="dxa"/>
            <w:gridSpan w:val="5"/>
            <w:tcBorders>
              <w:top w:val="nil"/>
              <w:left w:val="nil"/>
            </w:tcBorders>
            <w:shd w:val="clear" w:color="auto" w:fill="auto"/>
          </w:tcPr>
          <w:p w:rsidR="00E235B9" w:rsidRDefault="00E235B9" w:rsidP="00310BE4"/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Глагол «Повторяем, что знаем»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Находить глаголы в предложении на основе их значения, грамматических признаков и роли в предложении.</w:t>
            </w:r>
          </w:p>
        </w:tc>
        <w:tc>
          <w:tcPr>
            <w:tcW w:w="64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Прошедшее время глагола.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Определять время и число глагола, его род в форме прошедшего времени.</w:t>
            </w:r>
          </w:p>
        </w:tc>
        <w:tc>
          <w:tcPr>
            <w:tcW w:w="64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127-128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Неопределённая форма глагола.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Находить начальную форму глагола, не изменяя его вид.</w:t>
            </w:r>
          </w:p>
        </w:tc>
        <w:tc>
          <w:tcPr>
            <w:tcW w:w="64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Спряжение глаголов в настоящем времени.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Называть основные способы определения спряжения глаголов.</w:t>
            </w:r>
          </w:p>
        </w:tc>
        <w:tc>
          <w:tcPr>
            <w:tcW w:w="64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Спряжение глаголов в будущем времени.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Изменять глаголы в настоящем и будущем времени по лицам и числам на основе таблицы спряжения глаголов.</w:t>
            </w:r>
          </w:p>
        </w:tc>
        <w:tc>
          <w:tcPr>
            <w:tcW w:w="64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2-е лицо единственного числа глаголов настоящего и будущего времени.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Обосновывать написание мягкого знака на конце глаголов 2-го лица единственного числа</w:t>
            </w:r>
          </w:p>
        </w:tc>
        <w:tc>
          <w:tcPr>
            <w:tcW w:w="6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 и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proofErr w:type="gramEnd"/>
            <w:r>
              <w:rPr>
                <w:rFonts w:ascii="Times New Roman" w:hAnsi="Times New Roman" w:cs="Times New Roman"/>
              </w:rPr>
              <w:t xml:space="preserve"> спряжение глаголов.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Применять алгоритм определения спряжения глаголов.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Называть основные способы определения спряжения глаголов. Различать способ определения спряжения глаголов с ударными и безударными </w:t>
            </w:r>
            <w:r>
              <w:rPr>
                <w:rFonts w:ascii="Times New Roman" w:hAnsi="Times New Roman" w:cs="Times New Roman"/>
              </w:rPr>
              <w:lastRenderedPageBreak/>
              <w:t>окончаниями.</w:t>
            </w: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133-134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Способы определения спряжения глаголов.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135-136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Личные окончания глаголов в настоящем и будущем времени.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Сравнивать окончания глаголов в настоящем и будущем времени.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137-138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Правописание глаголов на </w:t>
            </w:r>
            <w:proofErr w:type="gramStart"/>
            <w:r>
              <w:rPr>
                <w:rFonts w:ascii="Times New Roman" w:hAnsi="Times New Roman" w:cs="Times New Roman"/>
                <w:b/>
                <w:i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b/>
                <w:i/>
              </w:rPr>
              <w:t>т</w:t>
            </w:r>
            <w:proofErr w:type="gramEnd"/>
            <w:r>
              <w:rPr>
                <w:rFonts w:ascii="Times New Roman" w:hAnsi="Times New Roman" w:cs="Times New Roman"/>
                <w:b/>
                <w:i/>
              </w:rPr>
              <w:t>ся</w:t>
            </w:r>
            <w:proofErr w:type="spellEnd"/>
            <w:r>
              <w:rPr>
                <w:rFonts w:ascii="Times New Roman" w:hAnsi="Times New Roman" w:cs="Times New Roman"/>
                <w:b/>
                <w:i/>
              </w:rPr>
              <w:t xml:space="preserve"> и –</w:t>
            </w:r>
            <w:proofErr w:type="spellStart"/>
            <w:r>
              <w:rPr>
                <w:rFonts w:ascii="Times New Roman" w:hAnsi="Times New Roman" w:cs="Times New Roman"/>
                <w:b/>
                <w:i/>
              </w:rPr>
              <w:t>ться</w:t>
            </w:r>
            <w:proofErr w:type="spellEnd"/>
            <w:r>
              <w:rPr>
                <w:rFonts w:ascii="Times New Roman" w:hAnsi="Times New Roman" w:cs="Times New Roman"/>
                <w:b/>
                <w:i/>
              </w:rPr>
              <w:t>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Обосновывать написание </w:t>
            </w:r>
            <w:r>
              <w:rPr>
                <w:rFonts w:ascii="Times New Roman" w:hAnsi="Times New Roman" w:cs="Times New Roman"/>
                <w:b/>
                <w:i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  <w:b/>
                <w:i/>
              </w:rPr>
              <w:t>тся</w:t>
            </w:r>
            <w:proofErr w:type="spellEnd"/>
            <w:r>
              <w:rPr>
                <w:rFonts w:ascii="Times New Roman" w:hAnsi="Times New Roman" w:cs="Times New Roman"/>
                <w:b/>
                <w:i/>
              </w:rPr>
              <w:t xml:space="preserve"> и –</w:t>
            </w:r>
            <w:proofErr w:type="spellStart"/>
            <w:r>
              <w:rPr>
                <w:rFonts w:ascii="Times New Roman" w:hAnsi="Times New Roman" w:cs="Times New Roman"/>
                <w:b/>
                <w:i/>
              </w:rPr>
              <w:t>ться</w:t>
            </w:r>
            <w:r>
              <w:rPr>
                <w:rFonts w:ascii="Times New Roman" w:hAnsi="Times New Roman" w:cs="Times New Roman"/>
              </w:rPr>
              <w:t>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глаголах,поставив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вопрос к </w:t>
            </w:r>
            <w:proofErr w:type="spellStart"/>
            <w:r>
              <w:rPr>
                <w:rFonts w:ascii="Times New Roman" w:hAnsi="Times New Roman" w:cs="Times New Roman"/>
              </w:rPr>
              <w:t>глаголу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gramEnd"/>
            <w:r>
              <w:rPr>
                <w:rFonts w:ascii="Times New Roman" w:hAnsi="Times New Roman" w:cs="Times New Roman"/>
              </w:rPr>
              <w:t>оставлять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предложения с орфограммами на </w:t>
            </w:r>
            <w:r>
              <w:rPr>
                <w:rFonts w:ascii="Times New Roman" w:hAnsi="Times New Roman" w:cs="Times New Roman"/>
                <w:b/>
                <w:i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  <w:b/>
                <w:i/>
              </w:rPr>
              <w:t>тся</w:t>
            </w:r>
            <w:proofErr w:type="spellEnd"/>
            <w:r>
              <w:rPr>
                <w:rFonts w:ascii="Times New Roman" w:hAnsi="Times New Roman" w:cs="Times New Roman"/>
                <w:b/>
                <w:i/>
              </w:rPr>
              <w:t xml:space="preserve"> и – </w:t>
            </w:r>
            <w:proofErr w:type="spellStart"/>
            <w:r>
              <w:rPr>
                <w:rFonts w:ascii="Times New Roman" w:hAnsi="Times New Roman" w:cs="Times New Roman"/>
                <w:b/>
                <w:i/>
              </w:rPr>
              <w:t>ться</w:t>
            </w:r>
            <w:proofErr w:type="spellEnd"/>
            <w:r>
              <w:rPr>
                <w:rFonts w:ascii="Times New Roman" w:hAnsi="Times New Roman" w:cs="Times New Roman"/>
                <w:b/>
                <w:i/>
              </w:rPr>
              <w:t>.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Глаголы-исключения.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Применять различные мнемонические приёмы для запоминания глаголов-исключений. Отличать глаголы-исключения от похожих однокоренных глаголов.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Написание безударных окончаний глаголов.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Различать способы определения спряжения  глаголов с ударными и безударными окончаниями.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Разбор глагола как части речи.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6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Разбирать глагол как часть речи. Определять начальную (неопределённую) форму, спряжение, время. Лицо в настоящем и будущем времени; число, род в прошедшем времени.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Проверь себя.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66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диктант «Весеннее утро» по теме «Глагол»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66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контрольного диктанта.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66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7"/>
          <w:wAfter w:w="5158" w:type="dxa"/>
        </w:trPr>
        <w:tc>
          <w:tcPr>
            <w:tcW w:w="66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4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Имя числительное. Общее представление об имени числительном как части речи.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Объяснять различия функций имён числительных разных разрядов</w:t>
            </w:r>
          </w:p>
        </w:tc>
        <w:tc>
          <w:tcPr>
            <w:tcW w:w="65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Количественные и порядковые числительные, их различение по вопросам и функции.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Употребление числительных в речи.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7"/>
          <w:wAfter w:w="5158" w:type="dxa"/>
        </w:trPr>
        <w:tc>
          <w:tcPr>
            <w:tcW w:w="66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4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Наречие. Вопросы к наречиям. 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Находить наречия, ставить к ним вопросы и определять значение, грамматические особенности (неизменяемость). </w:t>
            </w:r>
          </w:p>
        </w:tc>
        <w:tc>
          <w:tcPr>
            <w:tcW w:w="65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Неизменяемость наречий. 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  <w:trHeight w:val="1538"/>
        </w:trPr>
        <w:tc>
          <w:tcPr>
            <w:tcW w:w="10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359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Роль наречий в речи.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диктант «Предсказатели погоды»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 по темам «Имя числительное», «Наречие»</w:t>
            </w:r>
          </w:p>
        </w:tc>
        <w:tc>
          <w:tcPr>
            <w:tcW w:w="7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Распространять предложения наречиями.</w:t>
            </w: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  <w:trHeight w:val="389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152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контрольного диктанта.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7"/>
          <w:wAfter w:w="5158" w:type="dxa"/>
        </w:trPr>
        <w:tc>
          <w:tcPr>
            <w:tcW w:w="66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4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153-154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Предлоги. Союзы. Общее представление, значение и роль в предложении.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Объяснять различие предлогов, частиц и союзов (элементарные примеры), писать их с разными частями речи.</w:t>
            </w:r>
          </w:p>
        </w:tc>
        <w:tc>
          <w:tcPr>
            <w:tcW w:w="656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155-156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Слово.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Контрольное списывание текста «Весенняя гроза»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Владеть основами учебной деятельности: ставить и осмысливать цель, определять способы её достижения и последовательность действий, анализировать результаты, сравнивая их с поставленной целью, контролировать и корректировать свои действия, оценивать их.</w:t>
            </w: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157-159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Части речи.</w:t>
            </w:r>
          </w:p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Контрольный  словарный диктант.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Уметь осознанно и произвольно строить речевое высказывание в устной  письменной форме.</w:t>
            </w: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Р.р. Подробное изложение «Рябинка»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Уметь правильно и подробно передавать содержание текста. </w:t>
            </w:r>
          </w:p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Уметь применять полученные знания при составлении письменного пересказа.</w:t>
            </w: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Контрольное списывание.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162-164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Правила правописания.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Построение логической цепи рассуждений, доказательство; выполнение заданий по аналогии.</w:t>
            </w: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Итоговая контрольная работа  за год.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166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контрольной работы.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тест за 4 класс.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 и оценивание собственных учебных действий.</w:t>
            </w: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Правила правописания.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Построение логической цепи рассуждений, доказательство; выполнение заданий по аналогии.</w:t>
            </w: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Олимпиадная работа.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  <w:tr w:rsidR="00E235B9" w:rsidTr="00310BE4">
        <w:trPr>
          <w:gridAfter w:val="1"/>
          <w:wAfter w:w="51" w:type="dxa"/>
        </w:trPr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Обобщающий урок. Игра «По галактике частей речи»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Применять знания в нестандартных условиях. Уметь выполнять задания творческого и поискового характера.</w:t>
            </w:r>
          </w:p>
        </w:tc>
        <w:tc>
          <w:tcPr>
            <w:tcW w:w="656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235B9" w:rsidRDefault="00E235B9" w:rsidP="00310BE4">
            <w:pPr>
              <w:rPr>
                <w:rFonts w:ascii="Times New Roman" w:hAnsi="Times New Roman" w:cs="Times New Roman"/>
              </w:rPr>
            </w:pPr>
          </w:p>
        </w:tc>
      </w:tr>
    </w:tbl>
    <w:p w:rsidR="00E235B9" w:rsidRDefault="00E235B9" w:rsidP="00E235B9"/>
    <w:p w:rsidR="00E235B9" w:rsidRDefault="00E235B9" w:rsidP="00E235B9"/>
    <w:p w:rsidR="00E235B9" w:rsidRPr="00E235B9" w:rsidRDefault="00E235B9">
      <w:pPr>
        <w:rPr>
          <w:sz w:val="28"/>
          <w:szCs w:val="28"/>
        </w:rPr>
      </w:pPr>
    </w:p>
    <w:sectPr w:rsidR="00E235B9" w:rsidRPr="00E235B9" w:rsidSect="00E235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235B9"/>
    <w:rsid w:val="0000158E"/>
    <w:rsid w:val="000016F7"/>
    <w:rsid w:val="0000440B"/>
    <w:rsid w:val="00005640"/>
    <w:rsid w:val="00005DB7"/>
    <w:rsid w:val="00013B8C"/>
    <w:rsid w:val="000146F4"/>
    <w:rsid w:val="00015D4F"/>
    <w:rsid w:val="00017123"/>
    <w:rsid w:val="0001757B"/>
    <w:rsid w:val="0002082C"/>
    <w:rsid w:val="00023257"/>
    <w:rsid w:val="0002367C"/>
    <w:rsid w:val="000246EA"/>
    <w:rsid w:val="000270B3"/>
    <w:rsid w:val="00036904"/>
    <w:rsid w:val="0003732E"/>
    <w:rsid w:val="00037CF2"/>
    <w:rsid w:val="000435D7"/>
    <w:rsid w:val="00043884"/>
    <w:rsid w:val="00060AEB"/>
    <w:rsid w:val="00063322"/>
    <w:rsid w:val="000658B3"/>
    <w:rsid w:val="000665DA"/>
    <w:rsid w:val="00072E6D"/>
    <w:rsid w:val="00074115"/>
    <w:rsid w:val="00074551"/>
    <w:rsid w:val="000751E5"/>
    <w:rsid w:val="000775BC"/>
    <w:rsid w:val="00080363"/>
    <w:rsid w:val="00080CA8"/>
    <w:rsid w:val="00085F45"/>
    <w:rsid w:val="0009095E"/>
    <w:rsid w:val="000A2658"/>
    <w:rsid w:val="000A4E6D"/>
    <w:rsid w:val="000B3D2B"/>
    <w:rsid w:val="000C207E"/>
    <w:rsid w:val="000C4492"/>
    <w:rsid w:val="000C5756"/>
    <w:rsid w:val="000D4812"/>
    <w:rsid w:val="000D5F5A"/>
    <w:rsid w:val="000D7ED8"/>
    <w:rsid w:val="000F1E13"/>
    <w:rsid w:val="000F1E6E"/>
    <w:rsid w:val="000F67AF"/>
    <w:rsid w:val="000F6FA6"/>
    <w:rsid w:val="00102BC6"/>
    <w:rsid w:val="00105CC5"/>
    <w:rsid w:val="00106FE4"/>
    <w:rsid w:val="00113B0B"/>
    <w:rsid w:val="00114829"/>
    <w:rsid w:val="00123CD9"/>
    <w:rsid w:val="0012653D"/>
    <w:rsid w:val="00127719"/>
    <w:rsid w:val="001304CA"/>
    <w:rsid w:val="00130ABD"/>
    <w:rsid w:val="00130B40"/>
    <w:rsid w:val="00134C3E"/>
    <w:rsid w:val="001351B3"/>
    <w:rsid w:val="001441B4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767C1"/>
    <w:rsid w:val="00180E91"/>
    <w:rsid w:val="00181625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2922"/>
    <w:rsid w:val="002531A6"/>
    <w:rsid w:val="0025363F"/>
    <w:rsid w:val="00254EE5"/>
    <w:rsid w:val="0026336C"/>
    <w:rsid w:val="00263865"/>
    <w:rsid w:val="00270757"/>
    <w:rsid w:val="00276259"/>
    <w:rsid w:val="00290B96"/>
    <w:rsid w:val="00291126"/>
    <w:rsid w:val="002912A1"/>
    <w:rsid w:val="002945AA"/>
    <w:rsid w:val="002A04C5"/>
    <w:rsid w:val="002A7D4E"/>
    <w:rsid w:val="002B1CC0"/>
    <w:rsid w:val="002B5393"/>
    <w:rsid w:val="002B68F4"/>
    <w:rsid w:val="002B7ED5"/>
    <w:rsid w:val="002C081C"/>
    <w:rsid w:val="002C6A5B"/>
    <w:rsid w:val="002D1736"/>
    <w:rsid w:val="002D1DD5"/>
    <w:rsid w:val="002D5B8B"/>
    <w:rsid w:val="002E0290"/>
    <w:rsid w:val="002E76CF"/>
    <w:rsid w:val="002F0563"/>
    <w:rsid w:val="003043D1"/>
    <w:rsid w:val="00310D5C"/>
    <w:rsid w:val="0031331B"/>
    <w:rsid w:val="00314185"/>
    <w:rsid w:val="00315C6C"/>
    <w:rsid w:val="00317144"/>
    <w:rsid w:val="00320026"/>
    <w:rsid w:val="003338F9"/>
    <w:rsid w:val="00341B29"/>
    <w:rsid w:val="00345F96"/>
    <w:rsid w:val="0034641C"/>
    <w:rsid w:val="0035085E"/>
    <w:rsid w:val="003546E1"/>
    <w:rsid w:val="003552D7"/>
    <w:rsid w:val="00360655"/>
    <w:rsid w:val="00362FC2"/>
    <w:rsid w:val="00365978"/>
    <w:rsid w:val="00366176"/>
    <w:rsid w:val="0036651F"/>
    <w:rsid w:val="0037421D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B673F"/>
    <w:rsid w:val="003C046B"/>
    <w:rsid w:val="003C0F96"/>
    <w:rsid w:val="003C1AB2"/>
    <w:rsid w:val="003C3FFD"/>
    <w:rsid w:val="003C5755"/>
    <w:rsid w:val="003C7F85"/>
    <w:rsid w:val="003D08EA"/>
    <w:rsid w:val="003D2BA8"/>
    <w:rsid w:val="003D6BE0"/>
    <w:rsid w:val="003E3FCC"/>
    <w:rsid w:val="003E41EA"/>
    <w:rsid w:val="003E53AD"/>
    <w:rsid w:val="003E6BC0"/>
    <w:rsid w:val="003F3E17"/>
    <w:rsid w:val="003F5277"/>
    <w:rsid w:val="003F7D66"/>
    <w:rsid w:val="00406294"/>
    <w:rsid w:val="00407AEB"/>
    <w:rsid w:val="0041061F"/>
    <w:rsid w:val="00412C23"/>
    <w:rsid w:val="00437E57"/>
    <w:rsid w:val="0044291E"/>
    <w:rsid w:val="00451723"/>
    <w:rsid w:val="00452AE2"/>
    <w:rsid w:val="004732D9"/>
    <w:rsid w:val="00473554"/>
    <w:rsid w:val="004A2158"/>
    <w:rsid w:val="004A28E9"/>
    <w:rsid w:val="004A7A97"/>
    <w:rsid w:val="004B0088"/>
    <w:rsid w:val="004B75A7"/>
    <w:rsid w:val="004C1EA4"/>
    <w:rsid w:val="004C2678"/>
    <w:rsid w:val="004C5514"/>
    <w:rsid w:val="004C76CA"/>
    <w:rsid w:val="004D39E8"/>
    <w:rsid w:val="004D6254"/>
    <w:rsid w:val="004E2644"/>
    <w:rsid w:val="004E418C"/>
    <w:rsid w:val="004E45DA"/>
    <w:rsid w:val="004E6FAE"/>
    <w:rsid w:val="004E7A00"/>
    <w:rsid w:val="004F1A0B"/>
    <w:rsid w:val="004F47DA"/>
    <w:rsid w:val="004F682E"/>
    <w:rsid w:val="00502045"/>
    <w:rsid w:val="00520F34"/>
    <w:rsid w:val="00522EA2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62F0"/>
    <w:rsid w:val="005B797A"/>
    <w:rsid w:val="005C083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03B6E"/>
    <w:rsid w:val="00612498"/>
    <w:rsid w:val="00615D9A"/>
    <w:rsid w:val="0061751A"/>
    <w:rsid w:val="00622A27"/>
    <w:rsid w:val="00623CAA"/>
    <w:rsid w:val="00625D28"/>
    <w:rsid w:val="00627895"/>
    <w:rsid w:val="00631BF6"/>
    <w:rsid w:val="00633081"/>
    <w:rsid w:val="00634F43"/>
    <w:rsid w:val="00634F8B"/>
    <w:rsid w:val="00637651"/>
    <w:rsid w:val="00637969"/>
    <w:rsid w:val="0064002D"/>
    <w:rsid w:val="00641FEE"/>
    <w:rsid w:val="006420FC"/>
    <w:rsid w:val="00651E4C"/>
    <w:rsid w:val="00652CEF"/>
    <w:rsid w:val="00654D77"/>
    <w:rsid w:val="0065560B"/>
    <w:rsid w:val="006657FB"/>
    <w:rsid w:val="00667BF7"/>
    <w:rsid w:val="0067125C"/>
    <w:rsid w:val="0067482D"/>
    <w:rsid w:val="0067747B"/>
    <w:rsid w:val="006856BE"/>
    <w:rsid w:val="00691C36"/>
    <w:rsid w:val="00695E8B"/>
    <w:rsid w:val="00696990"/>
    <w:rsid w:val="006A17DA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E5423"/>
    <w:rsid w:val="006F2AC0"/>
    <w:rsid w:val="006F35A7"/>
    <w:rsid w:val="006F3A31"/>
    <w:rsid w:val="006F4CF7"/>
    <w:rsid w:val="006F72FD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2E25"/>
    <w:rsid w:val="00773B82"/>
    <w:rsid w:val="00776A6C"/>
    <w:rsid w:val="007834AC"/>
    <w:rsid w:val="0078770C"/>
    <w:rsid w:val="007A0F1F"/>
    <w:rsid w:val="007A146E"/>
    <w:rsid w:val="007A6307"/>
    <w:rsid w:val="007A6DC0"/>
    <w:rsid w:val="007A7128"/>
    <w:rsid w:val="007B3055"/>
    <w:rsid w:val="007B40AF"/>
    <w:rsid w:val="007C027A"/>
    <w:rsid w:val="007C0E67"/>
    <w:rsid w:val="007C1E8D"/>
    <w:rsid w:val="007C2B4A"/>
    <w:rsid w:val="007C5C09"/>
    <w:rsid w:val="007C7005"/>
    <w:rsid w:val="007D03D3"/>
    <w:rsid w:val="007D24A0"/>
    <w:rsid w:val="007D284D"/>
    <w:rsid w:val="007D5A36"/>
    <w:rsid w:val="007D64DD"/>
    <w:rsid w:val="007E43B9"/>
    <w:rsid w:val="007F1196"/>
    <w:rsid w:val="007F38D9"/>
    <w:rsid w:val="00800328"/>
    <w:rsid w:val="008007F3"/>
    <w:rsid w:val="00802068"/>
    <w:rsid w:val="00812944"/>
    <w:rsid w:val="00812A68"/>
    <w:rsid w:val="00815A6E"/>
    <w:rsid w:val="00816829"/>
    <w:rsid w:val="0082194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10B5"/>
    <w:rsid w:val="008644FD"/>
    <w:rsid w:val="00866123"/>
    <w:rsid w:val="00866F65"/>
    <w:rsid w:val="008702AC"/>
    <w:rsid w:val="00874F8A"/>
    <w:rsid w:val="00876F25"/>
    <w:rsid w:val="00877118"/>
    <w:rsid w:val="00897B10"/>
    <w:rsid w:val="008A099C"/>
    <w:rsid w:val="008A0EDF"/>
    <w:rsid w:val="008A1662"/>
    <w:rsid w:val="008A72B3"/>
    <w:rsid w:val="008B0F9E"/>
    <w:rsid w:val="008B250D"/>
    <w:rsid w:val="008B281D"/>
    <w:rsid w:val="008B2EAC"/>
    <w:rsid w:val="008B4BDC"/>
    <w:rsid w:val="008C1E5E"/>
    <w:rsid w:val="008C2CF8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20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3DF4"/>
    <w:rsid w:val="009464FE"/>
    <w:rsid w:val="009514FA"/>
    <w:rsid w:val="0095715B"/>
    <w:rsid w:val="009602A9"/>
    <w:rsid w:val="00962044"/>
    <w:rsid w:val="009645E7"/>
    <w:rsid w:val="00972433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19D8"/>
    <w:rsid w:val="00A267A2"/>
    <w:rsid w:val="00A30BD1"/>
    <w:rsid w:val="00A32BD0"/>
    <w:rsid w:val="00A33853"/>
    <w:rsid w:val="00A5272E"/>
    <w:rsid w:val="00A5533F"/>
    <w:rsid w:val="00A5689D"/>
    <w:rsid w:val="00A57AF9"/>
    <w:rsid w:val="00A63F6C"/>
    <w:rsid w:val="00A642F1"/>
    <w:rsid w:val="00A64949"/>
    <w:rsid w:val="00A6596B"/>
    <w:rsid w:val="00A676ED"/>
    <w:rsid w:val="00A75366"/>
    <w:rsid w:val="00A80119"/>
    <w:rsid w:val="00A802BD"/>
    <w:rsid w:val="00A87EEE"/>
    <w:rsid w:val="00A908FD"/>
    <w:rsid w:val="00A97C9E"/>
    <w:rsid w:val="00AA23CB"/>
    <w:rsid w:val="00AA7808"/>
    <w:rsid w:val="00AB00EB"/>
    <w:rsid w:val="00AB5477"/>
    <w:rsid w:val="00AB5F8A"/>
    <w:rsid w:val="00AC0938"/>
    <w:rsid w:val="00AD2A3F"/>
    <w:rsid w:val="00AD7676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1AC4"/>
    <w:rsid w:val="00B31F4B"/>
    <w:rsid w:val="00B35B38"/>
    <w:rsid w:val="00B36FE2"/>
    <w:rsid w:val="00B47595"/>
    <w:rsid w:val="00B5090B"/>
    <w:rsid w:val="00B51BED"/>
    <w:rsid w:val="00B543D2"/>
    <w:rsid w:val="00B5462D"/>
    <w:rsid w:val="00B555C4"/>
    <w:rsid w:val="00B632F6"/>
    <w:rsid w:val="00B63C89"/>
    <w:rsid w:val="00B70D6E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2682"/>
    <w:rsid w:val="00C04B3D"/>
    <w:rsid w:val="00C063A8"/>
    <w:rsid w:val="00C0788D"/>
    <w:rsid w:val="00C10859"/>
    <w:rsid w:val="00C11E62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0A1"/>
    <w:rsid w:val="00C84767"/>
    <w:rsid w:val="00C84B93"/>
    <w:rsid w:val="00C90020"/>
    <w:rsid w:val="00C925D8"/>
    <w:rsid w:val="00C9396A"/>
    <w:rsid w:val="00C93F76"/>
    <w:rsid w:val="00C97C06"/>
    <w:rsid w:val="00CA216C"/>
    <w:rsid w:val="00CA4231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6CC9"/>
    <w:rsid w:val="00CF7FC2"/>
    <w:rsid w:val="00D03A26"/>
    <w:rsid w:val="00D40C17"/>
    <w:rsid w:val="00D42E63"/>
    <w:rsid w:val="00D4627B"/>
    <w:rsid w:val="00D46A28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77F8A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155E"/>
    <w:rsid w:val="00DF2053"/>
    <w:rsid w:val="00DF2DAB"/>
    <w:rsid w:val="00DF37FF"/>
    <w:rsid w:val="00DF5CBA"/>
    <w:rsid w:val="00E00DC6"/>
    <w:rsid w:val="00E100EE"/>
    <w:rsid w:val="00E10D4F"/>
    <w:rsid w:val="00E235B9"/>
    <w:rsid w:val="00E30997"/>
    <w:rsid w:val="00E41261"/>
    <w:rsid w:val="00E4525B"/>
    <w:rsid w:val="00E463E0"/>
    <w:rsid w:val="00E52B26"/>
    <w:rsid w:val="00E62180"/>
    <w:rsid w:val="00E64627"/>
    <w:rsid w:val="00E667BF"/>
    <w:rsid w:val="00E747D2"/>
    <w:rsid w:val="00E82470"/>
    <w:rsid w:val="00E83A3F"/>
    <w:rsid w:val="00E84576"/>
    <w:rsid w:val="00E87F09"/>
    <w:rsid w:val="00E95242"/>
    <w:rsid w:val="00EA3CC8"/>
    <w:rsid w:val="00EA48D1"/>
    <w:rsid w:val="00EA5B99"/>
    <w:rsid w:val="00EB3D92"/>
    <w:rsid w:val="00EB738E"/>
    <w:rsid w:val="00EC14DE"/>
    <w:rsid w:val="00EC34B6"/>
    <w:rsid w:val="00EC60D4"/>
    <w:rsid w:val="00EC6B17"/>
    <w:rsid w:val="00EE2F11"/>
    <w:rsid w:val="00EE366E"/>
    <w:rsid w:val="00EE3876"/>
    <w:rsid w:val="00EE4C85"/>
    <w:rsid w:val="00EE78E7"/>
    <w:rsid w:val="00EF032D"/>
    <w:rsid w:val="00F00FF1"/>
    <w:rsid w:val="00F05A47"/>
    <w:rsid w:val="00F11690"/>
    <w:rsid w:val="00F118CF"/>
    <w:rsid w:val="00F23296"/>
    <w:rsid w:val="00F23CB2"/>
    <w:rsid w:val="00F4228C"/>
    <w:rsid w:val="00F425C5"/>
    <w:rsid w:val="00F44965"/>
    <w:rsid w:val="00F4540B"/>
    <w:rsid w:val="00F4726B"/>
    <w:rsid w:val="00F5505A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B256B"/>
    <w:rsid w:val="00FC1932"/>
    <w:rsid w:val="00FC2EF2"/>
    <w:rsid w:val="00FC5B25"/>
    <w:rsid w:val="00FC5D04"/>
    <w:rsid w:val="00FD3CFD"/>
    <w:rsid w:val="00FE1020"/>
    <w:rsid w:val="00FE1057"/>
    <w:rsid w:val="00FE11F6"/>
    <w:rsid w:val="00FE17FC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3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35B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235B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0">
    <w:name w:val="c0"/>
    <w:basedOn w:val="a"/>
    <w:rsid w:val="00E23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235B9"/>
  </w:style>
  <w:style w:type="table" w:styleId="a5">
    <w:name w:val="Table Grid"/>
    <w:basedOn w:val="a1"/>
    <w:uiPriority w:val="59"/>
    <w:rsid w:val="00E23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E235B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E23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235B9"/>
  </w:style>
  <w:style w:type="paragraph" w:styleId="a9">
    <w:name w:val="footer"/>
    <w:basedOn w:val="a"/>
    <w:link w:val="aa"/>
    <w:uiPriority w:val="99"/>
    <w:unhideWhenUsed/>
    <w:rsid w:val="00E23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235B9"/>
  </w:style>
  <w:style w:type="character" w:customStyle="1" w:styleId="ab">
    <w:name w:val="Текст сноски Знак"/>
    <w:basedOn w:val="a0"/>
    <w:link w:val="ac"/>
    <w:uiPriority w:val="99"/>
    <w:semiHidden/>
    <w:rsid w:val="00E235B9"/>
    <w:rPr>
      <w:sz w:val="20"/>
      <w:szCs w:val="20"/>
    </w:rPr>
  </w:style>
  <w:style w:type="paragraph" w:styleId="ac">
    <w:name w:val="footnote text"/>
    <w:basedOn w:val="a"/>
    <w:link w:val="ab"/>
    <w:uiPriority w:val="99"/>
    <w:semiHidden/>
    <w:unhideWhenUsed/>
    <w:rsid w:val="00E235B9"/>
    <w:pPr>
      <w:spacing w:after="0" w:line="240" w:lineRule="auto"/>
    </w:pPr>
    <w:rPr>
      <w:sz w:val="20"/>
      <w:szCs w:val="20"/>
    </w:rPr>
  </w:style>
  <w:style w:type="character" w:customStyle="1" w:styleId="1">
    <w:name w:val="Текст сноски Знак1"/>
    <w:basedOn w:val="a0"/>
    <w:link w:val="ac"/>
    <w:uiPriority w:val="99"/>
    <w:semiHidden/>
    <w:rsid w:val="00E235B9"/>
    <w:rPr>
      <w:sz w:val="20"/>
      <w:szCs w:val="20"/>
    </w:rPr>
  </w:style>
  <w:style w:type="character" w:customStyle="1" w:styleId="ad">
    <w:name w:val="Основной текст Знак"/>
    <w:basedOn w:val="a0"/>
    <w:link w:val="ae"/>
    <w:uiPriority w:val="99"/>
    <w:semiHidden/>
    <w:rsid w:val="00E235B9"/>
  </w:style>
  <w:style w:type="paragraph" w:styleId="ae">
    <w:name w:val="Body Text"/>
    <w:basedOn w:val="a"/>
    <w:link w:val="ad"/>
    <w:uiPriority w:val="99"/>
    <w:semiHidden/>
    <w:unhideWhenUsed/>
    <w:rsid w:val="00E235B9"/>
    <w:pPr>
      <w:spacing w:after="120"/>
    </w:pPr>
  </w:style>
  <w:style w:type="character" w:customStyle="1" w:styleId="10">
    <w:name w:val="Основной текст Знак1"/>
    <w:basedOn w:val="a0"/>
    <w:link w:val="ae"/>
    <w:uiPriority w:val="99"/>
    <w:semiHidden/>
    <w:rsid w:val="00E235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6123</Words>
  <Characters>34904</Characters>
  <Application>Microsoft Office Word</Application>
  <DocSecurity>0</DocSecurity>
  <Lines>290</Lines>
  <Paragraphs>81</Paragraphs>
  <ScaleCrop>false</ScaleCrop>
  <Company>MultiDVD Team</Company>
  <LinksUpToDate>false</LinksUpToDate>
  <CharactersWithSpaces>40946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2021-04-04T00:17:00Z</dcterms:created>
  <dcterms:modified xsi:type="dcterms:W3CDTF">2021-04-04T00:21:00Z</dcterms:modified>
</cp:coreProperties>
</file>